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ascii="宋体" w:hAnsi="宋体" w:eastAsia="宋体" w:cs="宋体"/>
          <w:b/>
          <w:sz w:val="32"/>
          <w:szCs w:val="32"/>
        </w:rPr>
      </w:pPr>
      <w:r>
        <w:rPr>
          <w:rFonts w:hint="eastAsia" w:ascii="宋体" w:hAnsi="宋体" w:eastAsia="宋体" w:cs="宋体"/>
          <w:b/>
          <w:sz w:val="32"/>
          <w:szCs w:val="32"/>
        </w:rPr>
        <w:t>2017年上半年事业单位联考E类</w:t>
      </w:r>
    </w:p>
    <w:p>
      <w:pPr>
        <w:spacing w:beforeLines="0" w:afterLines="0" w:line="360" w:lineRule="auto"/>
        <w:jc w:val="center"/>
        <w:rPr>
          <w:rFonts w:ascii="宋体" w:hAnsi="宋体" w:eastAsia="宋体" w:cs="宋体"/>
          <w:b/>
          <w:sz w:val="32"/>
          <w:szCs w:val="32"/>
        </w:rPr>
      </w:pPr>
      <w:r>
        <w:rPr>
          <w:rFonts w:hint="eastAsia" w:ascii="宋体" w:hAnsi="宋体" w:eastAsia="宋体" w:cs="宋体"/>
          <w:b/>
          <w:sz w:val="32"/>
          <w:szCs w:val="32"/>
        </w:rPr>
        <w:t>综合应用能力测试试卷</w:t>
      </w:r>
    </w:p>
    <w:p>
      <w:pPr>
        <w:spacing w:beforeLines="0" w:afterLines="0" w:line="360" w:lineRule="auto"/>
        <w:jc w:val="center"/>
        <w:rPr>
          <w:rFonts w:ascii="宋体" w:hAnsi="宋体" w:eastAsia="宋体" w:cs="宋体"/>
          <w:b/>
          <w:sz w:val="28"/>
          <w:szCs w:val="28"/>
        </w:rPr>
      </w:pPr>
      <w:r>
        <w:rPr>
          <w:rFonts w:hint="eastAsia" w:ascii="宋体" w:hAnsi="宋体" w:eastAsia="宋体" w:cs="宋体"/>
          <w:b/>
          <w:sz w:val="28"/>
          <w:szCs w:val="28"/>
        </w:rPr>
        <w:t>第—部分 医学基础知识</w:t>
      </w:r>
    </w:p>
    <w:p>
      <w:pPr>
        <w:pStyle w:val="16"/>
        <w:numPr>
          <w:ilvl w:val="0"/>
          <w:numId w:val="1"/>
        </w:numPr>
        <w:spacing w:beforeLines="0" w:afterLines="0" w:line="360" w:lineRule="auto"/>
        <w:ind w:firstLine="0" w:firstLineChars="0"/>
        <w:rPr>
          <w:rFonts w:hint="eastAsia" w:ascii="宋体" w:hAnsi="宋体" w:eastAsia="宋体" w:cs="宋体"/>
          <w:b/>
          <w:szCs w:val="21"/>
        </w:rPr>
      </w:pPr>
      <w:r>
        <w:rPr>
          <w:rFonts w:hint="eastAsia" w:ascii="宋体" w:hAnsi="宋体" w:eastAsia="宋体" w:cs="宋体"/>
          <w:b/>
          <w:szCs w:val="21"/>
        </w:rPr>
        <w:t>单项选择题：共40题，每题1.2分。每题的备选项中，只有1个很符合题意。</w:t>
      </w:r>
    </w:p>
    <w:p>
      <w:pPr>
        <w:pStyle w:val="16"/>
        <w:ind w:firstLine="0" w:firstLineChars="0"/>
        <w:rPr>
          <w:rFonts w:ascii="宋体" w:hAnsi="宋体" w:eastAsia="宋体" w:cs="宋体"/>
          <w:szCs w:val="21"/>
        </w:rPr>
      </w:pPr>
      <w:r>
        <w:rPr>
          <w:rFonts w:hint="eastAsia" w:ascii="宋体" w:hAnsi="宋体" w:eastAsia="宋体" w:cs="宋体"/>
        </w:rPr>
        <w:t>1.</w:t>
      </w:r>
      <w:r>
        <w:rPr>
          <w:rFonts w:hint="eastAsia" w:ascii="宋体" w:hAnsi="宋体" w:eastAsia="宋体" w:cs="宋体"/>
          <w:szCs w:val="21"/>
        </w:rPr>
        <w:t>【答案】A</w:t>
      </w:r>
    </w:p>
    <w:p>
      <w:pPr>
        <w:spacing w:beforeLines="0" w:afterLines="0" w:line="360" w:lineRule="auto"/>
        <w:rPr>
          <w:rFonts w:ascii="宋体" w:hAnsi="宋体" w:eastAsia="宋体" w:cs="宋体"/>
          <w:szCs w:val="21"/>
        </w:rPr>
      </w:pPr>
      <w:r>
        <w:rPr>
          <w:rFonts w:hint="eastAsia" w:ascii="宋体" w:hAnsi="宋体" w:eastAsia="宋体" w:cs="宋体"/>
          <w:szCs w:val="21"/>
        </w:rPr>
        <w:t>【解析】酶的化学本质是蛋白质，蛋白质的稳定性不仅取决于多种外界条件（热、变性剂或者PH）而且主要取决于蛋白质本身的组成和性质，所以游离状态的酶对热、强酸、强碱、高离子强度、有机溶剂等稳定性较差，易失活，故A错。</w:t>
      </w:r>
    </w:p>
    <w:p>
      <w:pPr>
        <w:spacing w:beforeLines="0" w:afterLines="0" w:line="360" w:lineRule="auto"/>
        <w:ind w:left="17" w:hanging="16" w:hangingChars="8"/>
        <w:rPr>
          <w:rFonts w:ascii="宋体" w:hAnsi="宋体" w:eastAsia="宋体" w:cs="宋体"/>
          <w:szCs w:val="21"/>
          <w:shd w:val="clear" w:color="auto" w:fill="F0FCF0"/>
        </w:rPr>
      </w:pPr>
    </w:p>
    <w:p>
      <w:pPr>
        <w:pStyle w:val="16"/>
        <w:ind w:left="0" w:leftChars="0" w:firstLine="0" w:firstLineChars="0"/>
        <w:rPr>
          <w:rFonts w:ascii="宋体" w:hAnsi="宋体" w:eastAsia="宋体" w:cs="宋体"/>
          <w:szCs w:val="21"/>
        </w:rPr>
      </w:pPr>
      <w:r>
        <w:rPr>
          <w:rFonts w:hint="eastAsia" w:ascii="宋体" w:hAnsi="宋体" w:eastAsia="宋体" w:cs="宋体"/>
        </w:rPr>
        <w:t>2.</w:t>
      </w:r>
      <w:r>
        <w:rPr>
          <w:rFonts w:hint="eastAsia" w:ascii="宋体" w:hAnsi="宋体" w:eastAsia="宋体" w:cs="宋体"/>
          <w:szCs w:val="21"/>
        </w:rPr>
        <w:t>【答案】B</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细胞坏死是因病理而产生的被动死亡，如物理性或化学性的损害因子及缺氧与营养不良等均导致细胞坏死。坏死细胞的膜通透性增高，致使细胞肿胀，细胞器变形或肿大，早期核无明显形态学变化，最后细胞破裂。</w:t>
      </w:r>
    </w:p>
    <w:p>
      <w:pPr>
        <w:spacing w:beforeLines="0" w:afterLines="0" w:line="360" w:lineRule="auto"/>
        <w:ind w:left="17" w:hanging="16" w:hangingChars="8"/>
        <w:rPr>
          <w:rFonts w:ascii="宋体" w:hAnsi="宋体" w:eastAsia="宋体" w:cs="宋体"/>
          <w:szCs w:val="21"/>
        </w:rPr>
      </w:pPr>
    </w:p>
    <w:p>
      <w:pPr>
        <w:pStyle w:val="16"/>
        <w:ind w:left="0" w:leftChars="0" w:firstLine="0" w:firstLineChars="0"/>
        <w:rPr>
          <w:rFonts w:ascii="宋体" w:hAnsi="宋体" w:eastAsia="宋体" w:cs="宋体"/>
          <w:szCs w:val="21"/>
        </w:rPr>
      </w:pPr>
      <w:r>
        <w:rPr>
          <w:rFonts w:hint="eastAsia" w:ascii="宋体" w:hAnsi="宋体" w:eastAsia="宋体" w:cs="宋体"/>
          <w:color w:val="333333"/>
          <w:shd w:val="clear" w:color="auto" w:fill="FFFFFF"/>
        </w:rPr>
        <w:t>3.</w:t>
      </w:r>
      <w:r>
        <w:rPr>
          <w:rFonts w:hint="eastAsia" w:ascii="宋体" w:hAnsi="宋体" w:eastAsia="宋体" w:cs="宋体"/>
          <w:szCs w:val="21"/>
        </w:rPr>
        <w:t>【答案】B</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【解析】右视野神经损伤时，右眼视野全盲，右眼直接对光反射消失，间接对光反射存在，左眼间接对光反射消失，不影响左眼视力。</w:t>
      </w:r>
    </w:p>
    <w:p>
      <w:pPr>
        <w:spacing w:beforeLines="0" w:afterLines="0" w:line="360" w:lineRule="auto"/>
        <w:ind w:left="17" w:hanging="16" w:hangingChars="8"/>
        <w:rPr>
          <w:rFonts w:ascii="宋体" w:hAnsi="宋体" w:eastAsia="宋体" w:cs="宋体"/>
          <w:szCs w:val="21"/>
        </w:rPr>
      </w:pPr>
    </w:p>
    <w:p>
      <w:pPr>
        <w:pStyle w:val="16"/>
        <w:ind w:left="-17" w:leftChars="-8" w:firstLine="0" w:firstLineChars="0"/>
        <w:rPr>
          <w:rFonts w:ascii="宋体" w:hAnsi="宋体" w:eastAsia="宋体" w:cs="宋体"/>
          <w:szCs w:val="21"/>
        </w:rPr>
      </w:pPr>
      <w:r>
        <w:rPr>
          <w:rFonts w:hint="eastAsia" w:ascii="宋体" w:hAnsi="宋体" w:eastAsia="宋体" w:cs="宋体"/>
          <w:szCs w:val="21"/>
        </w:rPr>
        <w:t>4.【答案】A</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【解析】甲状腺激素由滤泡上皮细胞合成和分泌；降钙素及生长抑素由滤泡旁细胞释放；甲状旁腺激素由甲状旁腺合成并分泌。</w:t>
      </w:r>
    </w:p>
    <w:p>
      <w:pPr>
        <w:spacing w:beforeLines="0" w:afterLines="0" w:line="360" w:lineRule="auto"/>
        <w:ind w:left="17" w:hanging="16" w:hangingChars="8"/>
        <w:rPr>
          <w:rFonts w:ascii="宋体" w:hAnsi="宋体" w:eastAsia="宋体" w:cs="宋体"/>
          <w:szCs w:val="21"/>
        </w:rPr>
      </w:pPr>
    </w:p>
    <w:p>
      <w:pPr>
        <w:pStyle w:val="16"/>
        <w:ind w:left="-17" w:leftChars="-8" w:firstLine="0" w:firstLineChars="0"/>
        <w:rPr>
          <w:rFonts w:ascii="宋体" w:hAnsi="宋体" w:eastAsia="宋体" w:cs="宋体"/>
          <w:szCs w:val="21"/>
        </w:rPr>
      </w:pPr>
      <w:r>
        <w:rPr>
          <w:rFonts w:hint="eastAsia" w:ascii="宋体" w:hAnsi="宋体" w:eastAsia="宋体" w:cs="宋体"/>
          <w:szCs w:val="21"/>
        </w:rPr>
        <w:t>5.【答案】A</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 xml:space="preserve"> 【解析】脑干网状结构上行激动系统主要就是通过丘脑非特异投射系统而发挥作用的，故A对；非特异性投射系统可以维持和改变大脑皮层的兴奋状态，故C错；特异性投射系统指丘脑特异感觉接替核及其投射至大脑皮层的神经通路，与大脑皮层具有点对点投射系统。故B、D错。故选A。</w:t>
      </w:r>
    </w:p>
    <w:p>
      <w:pPr>
        <w:spacing w:beforeLines="0" w:afterLines="0" w:line="360" w:lineRule="auto"/>
        <w:ind w:left="17" w:hanging="16" w:hangingChars="8"/>
        <w:rPr>
          <w:rFonts w:ascii="宋体" w:hAnsi="宋体" w:eastAsia="宋体" w:cs="宋体"/>
          <w:szCs w:val="21"/>
        </w:rPr>
      </w:pPr>
    </w:p>
    <w:p>
      <w:pPr>
        <w:pStyle w:val="16"/>
        <w:ind w:left="0" w:leftChars="0" w:firstLine="0" w:firstLineChars="0"/>
        <w:rPr>
          <w:rFonts w:ascii="宋体" w:hAnsi="宋体" w:eastAsia="宋体" w:cs="宋体"/>
          <w:szCs w:val="21"/>
        </w:rPr>
      </w:pPr>
      <w:r>
        <w:rPr>
          <w:rFonts w:hint="eastAsia" w:ascii="宋体" w:hAnsi="宋体" w:eastAsia="宋体" w:cs="宋体"/>
          <w:szCs w:val="21"/>
        </w:rPr>
        <w:t>6.【答案】C</w:t>
      </w:r>
    </w:p>
    <w:p>
      <w:pPr>
        <w:spacing w:beforeLines="0" w:afterLines="0" w:line="360" w:lineRule="auto"/>
        <w:rPr>
          <w:rFonts w:ascii="宋体" w:hAnsi="宋体" w:eastAsia="宋体" w:cs="宋体"/>
          <w:szCs w:val="21"/>
        </w:rPr>
      </w:pPr>
      <w:r>
        <w:rPr>
          <w:rFonts w:hint="eastAsia" w:ascii="宋体" w:hAnsi="宋体" w:eastAsia="宋体" w:cs="宋体"/>
          <w:szCs w:val="21"/>
        </w:rPr>
        <w:t>【解析】蛋白质生物合成的模板是mRNA，tRNA的作用体现在三个方面：3ˊCCA接受氨基酸；反密码子识别mRNA链上的密码子；连接多肽链和核糖体。</w:t>
      </w:r>
    </w:p>
    <w:p>
      <w:pPr>
        <w:pStyle w:val="16"/>
        <w:spacing w:beforeLines="0" w:afterLines="0" w:line="360" w:lineRule="auto"/>
        <w:ind w:left="17" w:hanging="16" w:hangingChars="8"/>
        <w:rPr>
          <w:rFonts w:ascii="宋体" w:hAnsi="宋体" w:eastAsia="宋体" w:cs="宋体"/>
          <w:szCs w:val="21"/>
        </w:rPr>
      </w:pPr>
    </w:p>
    <w:p>
      <w:pPr>
        <w:pStyle w:val="16"/>
        <w:ind w:left="0" w:leftChars="0" w:firstLine="0" w:firstLineChars="0"/>
        <w:rPr>
          <w:rFonts w:ascii="宋体" w:hAnsi="宋体" w:eastAsia="宋体" w:cs="宋体"/>
          <w:szCs w:val="21"/>
        </w:rPr>
      </w:pPr>
      <w:r>
        <w:rPr>
          <w:rFonts w:hint="eastAsia" w:ascii="宋体" w:hAnsi="宋体" w:eastAsia="宋体" w:cs="宋体"/>
          <w:szCs w:val="21"/>
        </w:rPr>
        <w:t>7.【答案】B</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【解析】患者有上呼吸道感染病史，临床表现黄染，且皮肤黏膜有散在出血点，血常规显示白细胞无明显下降，红细胞低于正常，网织红细胞计数无下降，自身免疫性溶血性贫血可能性大。</w:t>
      </w:r>
    </w:p>
    <w:p>
      <w:pPr>
        <w:pStyle w:val="16"/>
        <w:spacing w:beforeLines="0" w:afterLines="0" w:line="360" w:lineRule="auto"/>
        <w:ind w:left="-17" w:leftChars="-8" w:firstLine="0" w:firstLineChars="0"/>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8.【答案】A</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【解析】已知白化病是一种隐性遗传病，通过夫妻已经生育一白化病患儿aa，且夫妻表型正常，可知夫妻的基因型都是Aa型，那么其生出胎儿基因型可能为Aa、Aa、Aa、aa，所以二胎发生白化病aa的概率是1/4。</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9．【答案】B</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【解析】根据患儿被蚊虫叮咬、潜伏期及其特征性临床表现突发高热，寒颤明显，继之大汗后热退，此后隔日同一时间出现同样症状来院就诊，可以诊断为疟疾。</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10.【答案】C</w:t>
      </w:r>
    </w:p>
    <w:p>
      <w:pPr>
        <w:spacing w:beforeLines="0" w:afterLines="0" w:line="360" w:lineRule="auto"/>
        <w:rPr>
          <w:rFonts w:ascii="宋体" w:hAnsi="宋体" w:eastAsia="宋体" w:cs="宋体"/>
          <w:szCs w:val="21"/>
        </w:rPr>
      </w:pPr>
      <w:r>
        <w:rPr>
          <w:rFonts w:hint="eastAsia" w:ascii="宋体" w:hAnsi="宋体" w:eastAsia="宋体" w:cs="宋体"/>
          <w:szCs w:val="21"/>
        </w:rPr>
        <w:t>【解析】肾绞痛是输尿管结石的典型症状，通常在运动后或夜间突然发生一侧腰背部剧烈疼痛，因为太疼了常形容为“刀割样”，同时可以出现下腹部及大腿内侧疼痛、恶心呕吐、面色苍白等。</w:t>
      </w:r>
    </w:p>
    <w:p>
      <w:pPr>
        <w:spacing w:beforeLines="0" w:afterLines="0" w:line="360" w:lineRule="auto"/>
        <w:ind w:left="17" w:hanging="16" w:hangingChars="8"/>
        <w:rPr>
          <w:rFonts w:ascii="宋体" w:hAnsi="宋体" w:eastAsia="宋体" w:cs="宋体"/>
          <w:color w:val="333333"/>
          <w:shd w:val="clear" w:color="auto" w:fill="FFFFFF"/>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11.【答案】D</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【解析】儿童患者，2周前有上呼吸道感染史，出现少尿、蛋白尿，为急性弥漫性增生性肾小球肾炎可能性大，该病为弥漫性，累及双侧肾的大多数肾小球。故选D。</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12.【答案】C</w:t>
      </w:r>
    </w:p>
    <w:p>
      <w:pPr>
        <w:spacing w:beforeLines="0" w:afterLines="0" w:line="360" w:lineRule="auto"/>
        <w:rPr>
          <w:rFonts w:ascii="宋体" w:hAnsi="宋体" w:eastAsia="宋体" w:cs="宋体"/>
          <w:szCs w:val="21"/>
        </w:rPr>
      </w:pPr>
      <w:r>
        <w:rPr>
          <w:rFonts w:hint="eastAsia" w:ascii="宋体" w:hAnsi="宋体" w:eastAsia="宋体" w:cs="宋体"/>
          <w:szCs w:val="21"/>
        </w:rPr>
        <w:t>【解析】患者转移性右下腹痛，且麦氏点有固定压痛，符合典型急性阑尾炎临床表现。</w:t>
      </w:r>
    </w:p>
    <w:p>
      <w:pPr>
        <w:spacing w:beforeLines="0" w:afterLines="0" w:line="360" w:lineRule="auto"/>
        <w:ind w:left="17" w:hanging="16" w:hangingChars="8"/>
        <w:rPr>
          <w:rFonts w:ascii="宋体" w:hAnsi="宋体" w:eastAsia="宋体" w:cs="宋体"/>
          <w:color w:val="000000"/>
          <w:szCs w:val="21"/>
          <w:shd w:val="clear" w:color="auto" w:fill="FFFFFF"/>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color w:val="000000"/>
          <w:szCs w:val="21"/>
          <w:shd w:val="clear" w:color="auto" w:fill="FFFFFF"/>
        </w:rPr>
        <w:t>13．</w:t>
      </w:r>
      <w:r>
        <w:rPr>
          <w:rFonts w:hint="eastAsia" w:ascii="宋体" w:hAnsi="宋体" w:eastAsia="宋体" w:cs="宋体"/>
          <w:szCs w:val="21"/>
        </w:rPr>
        <w:t>【答案】C</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【解析】Ⅱ、Ⅲ、aVF导联出现病理性Q波，ST段抬高，T波倒置，符合典型下壁心肌梗死的心电图表现。</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color w:val="000000"/>
          <w:szCs w:val="21"/>
          <w:shd w:val="clear" w:color="auto" w:fill="FFFFFF"/>
        </w:rPr>
        <w:t>14.</w:t>
      </w:r>
      <w:r>
        <w:rPr>
          <w:rFonts w:hint="eastAsia" w:ascii="宋体" w:hAnsi="宋体" w:eastAsia="宋体" w:cs="宋体"/>
          <w:szCs w:val="21"/>
        </w:rPr>
        <w:t>【答案】C</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【解析】患者骨折长期卧床，容易发生下肢血栓，再加上血D-二聚体明显升高，心电图显示V</w:t>
      </w:r>
      <w:r>
        <w:rPr>
          <w:rFonts w:hint="eastAsia" w:ascii="宋体" w:hAnsi="宋体" w:eastAsia="宋体" w:cs="宋体"/>
          <w:szCs w:val="21"/>
          <w:vertAlign w:val="subscript"/>
        </w:rPr>
        <w:t>1</w:t>
      </w:r>
      <w:r>
        <w:rPr>
          <w:rFonts w:hint="eastAsia" w:ascii="宋体" w:hAnsi="宋体" w:eastAsia="宋体" w:cs="宋体"/>
          <w:szCs w:val="21"/>
        </w:rPr>
        <w:t>~V</w:t>
      </w:r>
      <w:r>
        <w:rPr>
          <w:rFonts w:hint="eastAsia" w:ascii="宋体" w:hAnsi="宋体" w:eastAsia="宋体" w:cs="宋体"/>
          <w:szCs w:val="21"/>
          <w:vertAlign w:val="subscript"/>
        </w:rPr>
        <w:t>2</w:t>
      </w:r>
      <w:r>
        <w:rPr>
          <w:rFonts w:hint="eastAsia" w:ascii="宋体" w:hAnsi="宋体" w:eastAsia="宋体" w:cs="宋体"/>
          <w:szCs w:val="21"/>
        </w:rPr>
        <w:t>的T波倒置，符合肺血栓栓塞症的临床表现。</w:t>
      </w:r>
    </w:p>
    <w:p>
      <w:pPr>
        <w:spacing w:beforeLines="0" w:afterLines="0" w:line="360" w:lineRule="auto"/>
        <w:ind w:left="17" w:hanging="16" w:hangingChars="8"/>
        <w:rPr>
          <w:rFonts w:ascii="宋体" w:hAnsi="宋体" w:eastAsia="宋体" w:cs="宋体"/>
          <w:color w:val="000000"/>
          <w:szCs w:val="21"/>
          <w:shd w:val="clear" w:color="auto" w:fill="FFFFFF"/>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color w:val="000000"/>
          <w:szCs w:val="21"/>
          <w:shd w:val="clear" w:color="auto" w:fill="FFFFFF"/>
        </w:rPr>
        <w:t>15.</w:t>
      </w:r>
      <w:r>
        <w:rPr>
          <w:rFonts w:hint="eastAsia" w:ascii="宋体" w:hAnsi="宋体" w:eastAsia="宋体" w:cs="宋体"/>
          <w:szCs w:val="21"/>
        </w:rPr>
        <w:t>【答案】D</w:t>
      </w:r>
    </w:p>
    <w:p>
      <w:pPr>
        <w:spacing w:beforeLines="0" w:afterLines="0" w:line="360" w:lineRule="auto"/>
        <w:ind w:left="17" w:hanging="16" w:hangingChars="8"/>
        <w:jc w:val="left"/>
        <w:rPr>
          <w:rFonts w:ascii="宋体" w:hAnsi="宋体" w:eastAsia="宋体" w:cs="宋体"/>
          <w:szCs w:val="21"/>
        </w:rPr>
      </w:pPr>
      <w:r>
        <w:rPr>
          <w:rFonts w:hint="eastAsia" w:ascii="宋体" w:hAnsi="宋体" w:eastAsia="宋体" w:cs="宋体"/>
          <w:szCs w:val="21"/>
        </w:rPr>
        <w:t>【解析】空腹血糖大于等于7.0</w:t>
      </w:r>
      <w:r>
        <w:rPr>
          <w:rFonts w:hint="eastAsia" w:ascii="宋体" w:hAnsi="宋体" w:eastAsia="宋体" w:cs="宋体"/>
          <w:color w:val="000000"/>
          <w:szCs w:val="21"/>
          <w:shd w:val="clear" w:color="auto" w:fill="FFFFFF"/>
        </w:rPr>
        <w:t>mmol/L</w:t>
      </w:r>
      <w:r>
        <w:rPr>
          <w:rFonts w:hint="eastAsia" w:ascii="宋体" w:hAnsi="宋体" w:eastAsia="宋体" w:cs="宋体"/>
          <w:szCs w:val="21"/>
        </w:rPr>
        <w:t>或者是OGTT两个小时血糖大于等11.1</w:t>
      </w:r>
      <w:r>
        <w:rPr>
          <w:rFonts w:hint="eastAsia" w:ascii="宋体" w:hAnsi="宋体" w:eastAsia="宋体" w:cs="宋体"/>
          <w:color w:val="000000"/>
          <w:szCs w:val="21"/>
          <w:shd w:val="clear" w:color="auto" w:fill="FFFFFF"/>
        </w:rPr>
        <w:t>mmol/L</w:t>
      </w:r>
      <w:r>
        <w:rPr>
          <w:rFonts w:hint="eastAsia" w:ascii="宋体" w:hAnsi="宋体" w:eastAsia="宋体" w:cs="宋体"/>
          <w:szCs w:val="21"/>
        </w:rPr>
        <w:t>。即可诊断为糖尿病。</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kern w:val="0"/>
          <w:szCs w:val="21"/>
        </w:rPr>
        <w:t>16.</w:t>
      </w:r>
      <w:r>
        <w:rPr>
          <w:rFonts w:hint="eastAsia" w:ascii="宋体" w:hAnsi="宋体" w:eastAsia="宋体" w:cs="宋体"/>
          <w:szCs w:val="21"/>
        </w:rPr>
        <w:t>【答案】C</w:t>
      </w:r>
    </w:p>
    <w:p>
      <w:pPr>
        <w:spacing w:beforeLines="0" w:afterLines="0" w:line="360" w:lineRule="auto"/>
        <w:rPr>
          <w:rFonts w:ascii="宋体" w:hAnsi="宋体" w:eastAsia="宋体" w:cs="宋体"/>
          <w:szCs w:val="21"/>
        </w:rPr>
      </w:pPr>
      <w:r>
        <w:rPr>
          <w:rFonts w:hint="eastAsia" w:ascii="宋体" w:hAnsi="宋体" w:eastAsia="宋体" w:cs="宋体"/>
          <w:szCs w:val="21"/>
        </w:rPr>
        <w:t>【解析】患者突发起病，有腹痛、腹胀、呕吐等表现，符合急性肠梗阻表现。此时应行立位X线片辅助诊断。</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kern w:val="0"/>
          <w:szCs w:val="21"/>
        </w:rPr>
        <w:t>17.</w:t>
      </w:r>
      <w:r>
        <w:rPr>
          <w:rFonts w:hint="eastAsia" w:ascii="宋体" w:hAnsi="宋体" w:eastAsia="宋体" w:cs="宋体"/>
          <w:szCs w:val="21"/>
        </w:rPr>
        <w:t>【答案】A</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【解析】HP根除治疗的各方案均为1日2次。疗程7d或10d（对于耐药严重的地区，可考虑适当延长至14d。但不要超过14d）。服药方法：PPI早晚餐前服用，抗生素餐后服用。</w:t>
      </w:r>
    </w:p>
    <w:p>
      <w:pPr>
        <w:spacing w:beforeLines="0" w:afterLines="0" w:line="360" w:lineRule="auto"/>
        <w:ind w:left="17" w:hanging="16" w:hangingChars="8"/>
        <w:rPr>
          <w:rFonts w:ascii="宋体" w:hAnsi="宋体" w:eastAsia="宋体" w:cs="宋体"/>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kern w:val="0"/>
          <w:szCs w:val="21"/>
        </w:rPr>
        <w:t>18.</w:t>
      </w:r>
      <w:r>
        <w:rPr>
          <w:rFonts w:hint="eastAsia" w:ascii="宋体" w:hAnsi="宋体" w:eastAsia="宋体" w:cs="宋体"/>
          <w:szCs w:val="21"/>
        </w:rPr>
        <w:t>【答案】B</w:t>
      </w:r>
    </w:p>
    <w:p>
      <w:pPr>
        <w:spacing w:beforeLines="0" w:afterLines="0" w:line="360" w:lineRule="auto"/>
        <w:rPr>
          <w:rFonts w:ascii="宋体" w:hAnsi="宋体" w:eastAsia="宋体" w:cs="宋体"/>
          <w:szCs w:val="21"/>
        </w:rPr>
      </w:pPr>
      <w:r>
        <w:rPr>
          <w:rFonts w:hint="eastAsia" w:ascii="宋体" w:hAnsi="宋体" w:eastAsia="宋体" w:cs="宋体"/>
          <w:szCs w:val="21"/>
        </w:rPr>
        <w:t>【解析】患儿有发热、尿频、尿急、尿痛等尿路刺激症表现，符合急性尿路感染表现。</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kern w:val="0"/>
          <w:szCs w:val="21"/>
        </w:rPr>
        <w:t>19.</w:t>
      </w:r>
      <w:r>
        <w:rPr>
          <w:rFonts w:hint="eastAsia" w:ascii="宋体" w:hAnsi="宋体" w:eastAsia="宋体" w:cs="宋体"/>
          <w:szCs w:val="21"/>
        </w:rPr>
        <w:t>【答案】C</w:t>
      </w:r>
    </w:p>
    <w:p>
      <w:pPr>
        <w:spacing w:beforeLines="0" w:afterLines="0" w:line="360" w:lineRule="auto"/>
        <w:rPr>
          <w:rFonts w:ascii="宋体" w:hAnsi="宋体" w:eastAsia="宋体" w:cs="宋体"/>
          <w:szCs w:val="21"/>
        </w:rPr>
      </w:pPr>
      <w:r>
        <w:rPr>
          <w:rFonts w:hint="eastAsia" w:ascii="宋体" w:hAnsi="宋体" w:eastAsia="宋体" w:cs="宋体"/>
          <w:szCs w:val="21"/>
        </w:rPr>
        <w:t>【解析】川崎病临床常以高热（39℃以上）为最初表现，热程在5天以上，一般为一、二周，有的热退一、二天又高，热程长的可达三、四周，退热药仅短暂稍降。发热数日后掌跖面红肿且痛，躯干部出现大小不一的斑丘疹，形态无特殊，面部四肢亦有，不痒，无疱疹或结痂。发热数日两侧眼结膜充血，球结膜尤重，仅少数并发化脓性结膜炎，用裂隙灯可能查到前虹膜睫状体炎。唇面红肿、干燥和皲裂，甚至有出血；舌常呈杨梅舌，口腔黏膜充血，但无溃疡。</w:t>
      </w:r>
    </w:p>
    <w:p>
      <w:pPr>
        <w:spacing w:beforeLines="0" w:afterLines="0" w:line="360" w:lineRule="auto"/>
        <w:ind w:left="17" w:hanging="16" w:hangingChars="8"/>
        <w:rPr>
          <w:rFonts w:ascii="宋体" w:hAnsi="宋体" w:eastAsia="宋体" w:cs="宋体"/>
          <w:kern w:val="0"/>
          <w:szCs w:val="21"/>
        </w:rPr>
      </w:pP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kern w:val="0"/>
          <w:szCs w:val="21"/>
        </w:rPr>
        <w:t>20.</w:t>
      </w:r>
      <w:r>
        <w:rPr>
          <w:rFonts w:hint="eastAsia" w:ascii="宋体" w:hAnsi="宋体" w:eastAsia="宋体" w:cs="宋体"/>
          <w:szCs w:val="21"/>
        </w:rPr>
        <w:t>【答案】B</w:t>
      </w:r>
    </w:p>
    <w:p>
      <w:pPr>
        <w:spacing w:beforeLines="0" w:afterLines="0" w:line="360" w:lineRule="auto"/>
        <w:ind w:left="17" w:hanging="16" w:hangingChars="8"/>
        <w:rPr>
          <w:rFonts w:ascii="宋体" w:hAnsi="宋体" w:eastAsia="宋体" w:cs="宋体"/>
          <w:szCs w:val="21"/>
        </w:rPr>
      </w:pPr>
      <w:r>
        <w:rPr>
          <w:rFonts w:hint="eastAsia" w:ascii="宋体" w:hAnsi="宋体" w:eastAsia="宋体" w:cs="宋体"/>
          <w:szCs w:val="21"/>
        </w:rPr>
        <w:t>【解析】根据国家卫计委规定的护士配备标准，床位护士配制标准至少为1：0.4。</w:t>
      </w:r>
    </w:p>
    <w:p>
      <w:pPr>
        <w:spacing w:beforeLines="0" w:afterLines="0" w:line="360" w:lineRule="auto"/>
        <w:ind w:left="17" w:hanging="16" w:hangingChars="8"/>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21.【答案】B</w:t>
      </w:r>
    </w:p>
    <w:p>
      <w:pPr>
        <w:spacing w:beforeLines="0" w:afterLines="0" w:line="360" w:lineRule="auto"/>
        <w:rPr>
          <w:rFonts w:ascii="宋体" w:hAnsi="宋体" w:eastAsia="宋体" w:cs="宋体"/>
          <w:szCs w:val="21"/>
        </w:rPr>
      </w:pPr>
      <w:r>
        <w:rPr>
          <w:rFonts w:hint="eastAsia" w:ascii="宋体" w:hAnsi="宋体" w:eastAsia="宋体" w:cs="宋体"/>
          <w:szCs w:val="21"/>
        </w:rPr>
        <w:t>【解析】题目给出脉率和血压，可以计算休克指数来估计出血量，休克指数＝脉率/收缩压，指数0.5多表示无休克，1.0-1.5有休克，&gt;2.0为严重休克。如果用于估计血容量，则休克指数=1，大约损失1000ml血，损失血量23%；休克指数=1.5，损失1500ml血，损失量33%；休克指数=2， 损失2000ml血，损失量43%。该患者休克指数=1.375，在1、1.5之间，出血量在23%-33%之间，接近于B，故选B。</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22.【答案】D</w:t>
      </w:r>
    </w:p>
    <w:p>
      <w:pPr>
        <w:spacing w:beforeLines="0" w:afterLines="0" w:line="360" w:lineRule="auto"/>
        <w:rPr>
          <w:rFonts w:ascii="宋体" w:hAnsi="宋体" w:eastAsia="宋体" w:cs="宋体"/>
          <w:szCs w:val="21"/>
        </w:rPr>
      </w:pPr>
      <w:r>
        <w:rPr>
          <w:rFonts w:hint="eastAsia" w:ascii="宋体" w:hAnsi="宋体" w:eastAsia="宋体" w:cs="宋体"/>
          <w:szCs w:val="21"/>
        </w:rPr>
        <w:t>【解析】自觉咽喉有异物梗塞感，咽之不下，咯之不出，或上下游走不定，或于某处固着不动。症状轻重变化频繁而无规律。对饮食无影响，一般在进食、工作、学习、谈笑等精神移注他处时，异物梗阻症状明显减轻乃至消失。多见于中年女性。不少患者情绪欠稳定，恐癌多疑。治则：疏肝解郁，理气化痰。主方：半夏厚朴汤（《金匮要略》）加减。</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23.【答案】D</w:t>
      </w:r>
    </w:p>
    <w:p>
      <w:pPr>
        <w:spacing w:beforeLines="0" w:afterLines="0" w:line="360" w:lineRule="auto"/>
        <w:rPr>
          <w:rFonts w:ascii="宋体" w:hAnsi="宋体" w:eastAsia="宋体" w:cs="宋体"/>
          <w:szCs w:val="21"/>
        </w:rPr>
      </w:pPr>
      <w:r>
        <w:rPr>
          <w:rFonts w:hint="eastAsia" w:ascii="宋体" w:hAnsi="宋体" w:eastAsia="宋体" w:cs="宋体"/>
          <w:szCs w:val="21"/>
        </w:rPr>
        <w:t>【解析】麻子仁丸能润肠泻热，行气通便，适用于肠胃燥热，津液不足的热秘。</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24.【答案】D</w:t>
      </w:r>
    </w:p>
    <w:p>
      <w:pPr>
        <w:spacing w:beforeLines="0" w:afterLines="0" w:line="360" w:lineRule="auto"/>
        <w:rPr>
          <w:rFonts w:ascii="宋体" w:hAnsi="宋体" w:eastAsia="宋体" w:cs="宋体"/>
          <w:szCs w:val="21"/>
        </w:rPr>
      </w:pPr>
      <w:r>
        <w:rPr>
          <w:rFonts w:hint="eastAsia" w:ascii="宋体" w:hAnsi="宋体" w:eastAsia="宋体" w:cs="宋体"/>
          <w:szCs w:val="21"/>
        </w:rPr>
        <w:t>【解析】根据题干信息分析，患者符合急性黄疸型肝炎，病理改变中坏死区充满炎性细胞浸润。</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25.【答案】C</w:t>
      </w:r>
    </w:p>
    <w:p>
      <w:pPr>
        <w:spacing w:beforeLines="0" w:afterLines="0" w:line="360" w:lineRule="auto"/>
        <w:rPr>
          <w:rFonts w:ascii="宋体" w:hAnsi="宋体" w:eastAsia="宋体" w:cs="宋体"/>
          <w:szCs w:val="21"/>
        </w:rPr>
      </w:pPr>
      <w:r>
        <w:rPr>
          <w:rFonts w:hint="eastAsia" w:ascii="宋体" w:hAnsi="宋体" w:eastAsia="宋体" w:cs="宋体"/>
          <w:szCs w:val="21"/>
        </w:rPr>
        <w:t>【解析】患者有畏寒发热，排水样便，胸腹部皮肤可见5枚小米粒大小圆形淡红色皮疹，压之褪色，典型的伤寒斑丘疹，并伴肝脾轻度重大，可以确诊为伤寒。</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26.【答案】D</w:t>
      </w:r>
    </w:p>
    <w:p>
      <w:pPr>
        <w:spacing w:beforeLines="0" w:afterLines="0" w:line="360" w:lineRule="auto"/>
        <w:rPr>
          <w:rFonts w:ascii="宋体" w:hAnsi="宋体" w:eastAsia="宋体" w:cs="宋体"/>
          <w:szCs w:val="21"/>
        </w:rPr>
      </w:pPr>
      <w:r>
        <w:rPr>
          <w:rFonts w:hint="eastAsia" w:ascii="宋体" w:hAnsi="宋体" w:eastAsia="宋体" w:cs="宋体"/>
          <w:szCs w:val="21"/>
        </w:rPr>
        <w:t>【解析】TPHA是利用血球凝集反应侦测梅毒螺旋体抗体的一种方法。它最大的特点是测定真正梅毒螺旋体的抗体，因此可用来鉴定VDRL或RPR阳性的真伪。</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27.【答案】D</w:t>
      </w:r>
    </w:p>
    <w:p>
      <w:pPr>
        <w:spacing w:beforeLines="0" w:afterLines="0" w:line="360" w:lineRule="auto"/>
        <w:rPr>
          <w:rFonts w:ascii="宋体" w:hAnsi="宋体" w:eastAsia="宋体" w:cs="宋体"/>
          <w:szCs w:val="21"/>
        </w:rPr>
      </w:pPr>
      <w:r>
        <w:rPr>
          <w:rFonts w:hint="eastAsia" w:ascii="宋体" w:hAnsi="宋体" w:eastAsia="宋体" w:cs="宋体"/>
          <w:szCs w:val="21"/>
        </w:rPr>
        <w:t>【解析】普通后天性色素痣和普通蓝痣无须治疗，若发生于易摩擦和受损的部位，最好行手术切除，而且患者有恶变的可能，须切除后做病理检查。</w:t>
      </w:r>
      <w:r>
        <w:rPr>
          <w:rFonts w:hint="eastAsia"/>
        </w:rPr>
        <w:t>该病例中黑痣发生与易摩擦处腋窝，体积较前增多，颜色较前加深，应考虑有无癌变可能，故选D。</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28.【答案】B</w:t>
      </w:r>
    </w:p>
    <w:p>
      <w:pPr>
        <w:spacing w:beforeLines="0" w:afterLines="0" w:line="360" w:lineRule="auto"/>
        <w:rPr>
          <w:rFonts w:ascii="宋体" w:hAnsi="宋体" w:eastAsia="宋体" w:cs="宋体"/>
          <w:szCs w:val="21"/>
        </w:rPr>
      </w:pPr>
      <w:r>
        <w:rPr>
          <w:rFonts w:hint="eastAsia" w:ascii="宋体" w:hAnsi="宋体" w:eastAsia="宋体" w:cs="宋体"/>
          <w:szCs w:val="21"/>
        </w:rPr>
        <w:t>【解析】从鼻咽癌组织中可分离出带病毒的类淋巴母细胞株，少数在电镜下可见病毒颗粒。免疫学和生物化学研究证实EB病毒与鼻咽癌关系密切。EB病毒抗体滴度的动态变化和监测，可作为临床诊断、估计预后和随访监控的指标。鼻咽癌的发生多与遗传、EB病毒感染和使用腌制食品有关，发病年龄由20多岁开始，逐渐上升，45岁至60岁为最高峰。</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29.【答案】D</w:t>
      </w:r>
    </w:p>
    <w:p>
      <w:pPr>
        <w:spacing w:beforeLines="0" w:afterLines="0" w:line="360" w:lineRule="auto"/>
        <w:rPr>
          <w:rFonts w:ascii="宋体" w:hAnsi="宋体" w:eastAsia="宋体" w:cs="宋体"/>
          <w:szCs w:val="21"/>
        </w:rPr>
      </w:pPr>
      <w:r>
        <w:rPr>
          <w:rFonts w:hint="eastAsia" w:ascii="宋体" w:hAnsi="宋体" w:eastAsia="宋体" w:cs="宋体"/>
          <w:szCs w:val="21"/>
        </w:rPr>
        <w:t>【解析】根据患者症状和体征，考虑根尖周病可能性大，根尖周病多是由于牙髓严重病变扩散所致，多数情况下在出现根尖周炎，尤其是急性化脓性根尖周炎时，牙髓已经坏死，因此为了控制感染，缓解病情，应该及时行根管治疗术去除牙髓。之后根据根管治疗效果决定是否保留患牙。</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30.【答案】C</w:t>
      </w:r>
    </w:p>
    <w:p>
      <w:pPr>
        <w:spacing w:beforeLines="0" w:afterLines="0" w:line="360" w:lineRule="auto"/>
        <w:rPr>
          <w:rFonts w:ascii="宋体" w:hAnsi="宋体" w:eastAsia="宋体" w:cs="宋体"/>
          <w:szCs w:val="21"/>
        </w:rPr>
      </w:pPr>
      <w:r>
        <w:rPr>
          <w:rFonts w:hint="eastAsia" w:ascii="宋体" w:hAnsi="宋体" w:eastAsia="宋体" w:cs="宋体"/>
          <w:szCs w:val="21"/>
        </w:rPr>
        <w:t>【解析】X线拍片是最常用的检查手段，但发现椎体压缩，楔形变形不一定说明就是骨折或新鲜骨折，脊椎发育畸形可以有椎体楔形改变，陈旧骨折依然，故无法判断新旧。CT对观察骨小梁骨折，骨皮质断裂有帮助，但对新旧椎体压缩骨折缺乏无鉴别意义。MRI对于新鲜压缩骨折在T</w:t>
      </w:r>
      <w:r>
        <w:rPr>
          <w:rFonts w:hint="eastAsia" w:ascii="宋体" w:hAnsi="宋体" w:eastAsia="宋体" w:cs="宋体"/>
          <w:szCs w:val="21"/>
          <w:vertAlign w:val="subscript"/>
        </w:rPr>
        <w:t>1</w:t>
      </w:r>
      <w:r>
        <w:rPr>
          <w:rFonts w:hint="eastAsia" w:ascii="宋体" w:hAnsi="宋体" w:eastAsia="宋体" w:cs="宋体"/>
          <w:szCs w:val="21"/>
        </w:rPr>
        <w:t>WI上显示为弥漫性低信号，T</w:t>
      </w:r>
      <w:r>
        <w:rPr>
          <w:rFonts w:hint="eastAsia" w:ascii="宋体" w:hAnsi="宋体" w:eastAsia="宋体" w:cs="宋体"/>
          <w:szCs w:val="21"/>
          <w:vertAlign w:val="subscript"/>
        </w:rPr>
        <w:t>2</w:t>
      </w:r>
      <w:r>
        <w:rPr>
          <w:rFonts w:hint="eastAsia" w:ascii="宋体" w:hAnsi="宋体" w:eastAsia="宋体" w:cs="宋体"/>
          <w:szCs w:val="21"/>
        </w:rPr>
        <w:t>WI呈等信号或高信号，</w:t>
      </w:r>
      <w:r>
        <w:rPr>
          <w:rFonts w:hint="eastAsia" w:ascii="宋体" w:hAnsi="宋体" w:eastAsia="宋体" w:cs="宋体"/>
          <w:color w:val="000000"/>
          <w:szCs w:val="21"/>
        </w:rPr>
        <w:t>而抑制相</w:t>
      </w:r>
      <w:r>
        <w:rPr>
          <w:rFonts w:hint="eastAsia" w:ascii="宋体" w:hAnsi="宋体" w:eastAsia="宋体" w:cs="宋体"/>
          <w:szCs w:val="21"/>
        </w:rPr>
        <w:t>上呈高信号，尚可显示椎弓损伤，软组织损伤。在鉴定新鲜和陈旧性椎体压缩性骨折上有鉴别意义，故选C。</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31.【答案】B</w:t>
      </w:r>
    </w:p>
    <w:p>
      <w:pPr>
        <w:spacing w:beforeLines="0" w:afterLines="0" w:line="360" w:lineRule="auto"/>
        <w:rPr>
          <w:rFonts w:ascii="宋体" w:hAnsi="宋体" w:eastAsia="宋体" w:cs="宋体"/>
          <w:szCs w:val="21"/>
        </w:rPr>
      </w:pPr>
      <w:r>
        <w:rPr>
          <w:rFonts w:hint="eastAsia" w:ascii="宋体" w:hAnsi="宋体" w:eastAsia="宋体" w:cs="宋体"/>
          <w:szCs w:val="21"/>
        </w:rPr>
        <w:t>【解析】患者行CT检查发现肝低密度结节影，而出现低密度结节影一般是囊肿、肿瘤、血管瘤、缺血坏死灶等都可能出现的，结合患者增强CT静脉期强化向中心扩展，平衡期均匀强化，故而怀疑海绵状血管瘤的可能性更大。</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32.【答案】C</w:t>
      </w:r>
    </w:p>
    <w:p>
      <w:pPr>
        <w:spacing w:beforeLines="0" w:afterLines="0" w:line="360" w:lineRule="auto"/>
        <w:rPr>
          <w:rFonts w:ascii="宋体" w:hAnsi="宋体" w:eastAsia="宋体" w:cs="宋体"/>
          <w:szCs w:val="21"/>
        </w:rPr>
      </w:pPr>
      <w:r>
        <w:rPr>
          <w:rFonts w:hint="eastAsia" w:ascii="宋体" w:hAnsi="宋体" w:eastAsia="宋体" w:cs="宋体"/>
          <w:szCs w:val="21"/>
        </w:rPr>
        <w:t>【解析】树突状细胞（DC）是目前所知的功能最强的</w:t>
      </w:r>
      <w:r>
        <w:fldChar w:fldCharType="begin"/>
      </w:r>
      <w:r>
        <w:instrText xml:space="preserve"> HYPERLINK "http://www.so.com/s?q=%E6%8A%97%E5%8E%9F%E6%8F%90%E5%91%88%E7%BB%86%E8%83%9E&amp;ie=utf-8&amp;src=internal_wenda_recommend_textn" \t "http://wenda.so.com/q/_blank" </w:instrText>
      </w:r>
      <w:r>
        <w:fldChar w:fldCharType="separate"/>
      </w:r>
      <w:r>
        <w:rPr>
          <w:rFonts w:hint="eastAsia" w:ascii="宋体" w:hAnsi="宋体" w:eastAsia="宋体" w:cs="宋体"/>
          <w:szCs w:val="21"/>
        </w:rPr>
        <w:t>抗原提呈细胞</w:t>
      </w:r>
      <w:r>
        <w:rPr>
          <w:rFonts w:hint="eastAsia" w:ascii="宋体" w:hAnsi="宋体" w:eastAsia="宋体" w:cs="宋体"/>
          <w:szCs w:val="21"/>
        </w:rPr>
        <w:fldChar w:fldCharType="end"/>
      </w:r>
      <w:r>
        <w:rPr>
          <w:rFonts w:hint="eastAsia" w:ascii="宋体" w:hAnsi="宋体" w:eastAsia="宋体" w:cs="宋体"/>
          <w:szCs w:val="21"/>
        </w:rPr>
        <w:t>，因其成熟时伸出许多</w:t>
      </w:r>
      <w:r>
        <w:fldChar w:fldCharType="begin"/>
      </w:r>
      <w:r>
        <w:instrText xml:space="preserve"> HYPERLINK "http://www.so.com/s?q=%E6%A0%91%E7%AA%81&amp;ie=utf-8&amp;src=internal_wenda_recommend_textn" \t "http://wenda.so.com/q/_blank" </w:instrText>
      </w:r>
      <w:r>
        <w:fldChar w:fldCharType="separate"/>
      </w:r>
      <w:r>
        <w:rPr>
          <w:rFonts w:hint="eastAsia" w:ascii="宋体" w:hAnsi="宋体" w:eastAsia="宋体" w:cs="宋体"/>
          <w:szCs w:val="21"/>
        </w:rPr>
        <w:t>树突</w:t>
      </w:r>
      <w:r>
        <w:rPr>
          <w:rFonts w:hint="eastAsia" w:ascii="宋体" w:hAnsi="宋体" w:eastAsia="宋体" w:cs="宋体"/>
          <w:szCs w:val="21"/>
        </w:rPr>
        <w:fldChar w:fldCharType="end"/>
      </w:r>
      <w:r>
        <w:rPr>
          <w:rFonts w:hint="eastAsia" w:ascii="宋体" w:hAnsi="宋体" w:eastAsia="宋体" w:cs="宋体"/>
          <w:szCs w:val="21"/>
        </w:rPr>
        <w:t>样或</w:t>
      </w:r>
      <w:r>
        <w:fldChar w:fldCharType="begin"/>
      </w:r>
      <w:r>
        <w:instrText xml:space="preserve"> HYPERLINK "http://www.so.com/s?q=%E4%BC%AA%E8%B6%B3&amp;ie=utf-8&amp;src=internal_wenda_recommend_textn" \t "http://wenda.so.com/q/_blank" </w:instrText>
      </w:r>
      <w:r>
        <w:fldChar w:fldCharType="separate"/>
      </w:r>
      <w:r>
        <w:rPr>
          <w:rFonts w:hint="eastAsia" w:ascii="宋体" w:hAnsi="宋体" w:eastAsia="宋体" w:cs="宋体"/>
          <w:szCs w:val="21"/>
        </w:rPr>
        <w:t>伪足</w:t>
      </w:r>
      <w:r>
        <w:rPr>
          <w:rFonts w:hint="eastAsia" w:ascii="宋体" w:hAnsi="宋体" w:eastAsia="宋体" w:cs="宋体"/>
          <w:szCs w:val="21"/>
        </w:rPr>
        <w:fldChar w:fldCharType="end"/>
      </w:r>
      <w:r>
        <w:rPr>
          <w:rFonts w:hint="eastAsia" w:ascii="宋体" w:hAnsi="宋体" w:eastAsia="宋体" w:cs="宋体"/>
          <w:szCs w:val="21"/>
        </w:rPr>
        <w:t>样突起而得名。</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szCs w:val="21"/>
        </w:rPr>
      </w:pPr>
      <w:r>
        <w:rPr>
          <w:rFonts w:hint="eastAsia" w:ascii="宋体" w:hAnsi="宋体" w:eastAsia="宋体" w:cs="宋体"/>
          <w:szCs w:val="21"/>
        </w:rPr>
        <w:t>33.【答案】C</w:t>
      </w:r>
    </w:p>
    <w:p>
      <w:pPr>
        <w:spacing w:beforeLines="0" w:afterLines="0" w:line="360" w:lineRule="auto"/>
        <w:rPr>
          <w:rFonts w:ascii="宋体" w:hAnsi="宋体" w:eastAsia="宋体" w:cs="宋体"/>
          <w:szCs w:val="21"/>
        </w:rPr>
      </w:pPr>
      <w:r>
        <w:rPr>
          <w:rFonts w:hint="eastAsia" w:ascii="宋体" w:hAnsi="宋体" w:eastAsia="宋体" w:cs="宋体"/>
          <w:szCs w:val="21"/>
        </w:rPr>
        <w:t>【解析】《管理规范》要求，责任报告单位和责任疫情报告人发现甲类传染病和乙类传染病中的肺炭疽、传染性非典型肺炎、脊髓灰质炎、人感染高致病性禽流感的病人或疑似病人时，或发现其他传染病和不明原因疾病暴发时，应于2小时内将传染病报告卡通过网络报告；未实行网络直报的责任报告单位应于2小时内以最快的通讯方式（电话、传真)向当地县级疾病预防控制机构报告，并于2小时内寄送出传染病报告卡。对其他乙、丙类传染病病人、疑似病人和规定报告的传染病病原携带者在诊断后，实行网络直报的责任报告单位应于24小时内进行网络报告；未实行网络直报的责任报告单位应于24小时内寄送出传染病报告卡。</w:t>
      </w:r>
    </w:p>
    <w:p>
      <w:pPr>
        <w:spacing w:beforeLines="0" w:afterLines="0" w:line="360" w:lineRule="auto"/>
        <w:rPr>
          <w:rFonts w:ascii="宋体" w:hAnsi="宋体" w:eastAsia="宋体" w:cs="宋体"/>
          <w:color w:val="000000"/>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34.【答案】A</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w:t>
      </w:r>
      <w:r>
        <w:rPr>
          <w:rFonts w:hint="eastAsia" w:ascii="宋体" w:hAnsi="宋体" w:eastAsia="宋体" w:cs="宋体"/>
          <w:bCs/>
          <w:szCs w:val="21"/>
        </w:rPr>
        <w:t>患者缺乏</w:t>
      </w:r>
      <w:r>
        <w:rPr>
          <w:rFonts w:hint="eastAsia" w:ascii="宋体" w:hAnsi="宋体" w:eastAsia="宋体" w:cs="宋体"/>
          <w:szCs w:val="21"/>
        </w:rPr>
        <w:t>维生素A，视紫红质合成障碍，故暗适应能力下降。天然维生素A多存在于动物性食品如：动物肝脏、蛋类、奶油和鱼肝油中。</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35.【答案】A</w:t>
      </w:r>
    </w:p>
    <w:p>
      <w:pPr>
        <w:spacing w:beforeLines="0" w:afterLines="0" w:line="360" w:lineRule="auto"/>
        <w:rPr>
          <w:rFonts w:ascii="宋体" w:hAnsi="宋体" w:eastAsia="宋体" w:cs="宋体"/>
          <w:szCs w:val="21"/>
        </w:rPr>
      </w:pPr>
      <w:r>
        <w:rPr>
          <w:rFonts w:hint="eastAsia" w:ascii="宋体" w:hAnsi="宋体" w:eastAsia="宋体" w:cs="宋体"/>
          <w:szCs w:val="21"/>
        </w:rPr>
        <w:t>【解析】卫生监督是指国家授权</w:t>
      </w:r>
      <w:r>
        <w:fldChar w:fldCharType="begin"/>
      </w:r>
      <w:r>
        <w:instrText xml:space="preserve"> HYPERLINK "https://baike.so.com/doc/5349077-5584532.html" \t "https://baike.so.com/doc/_blank" </w:instrText>
      </w:r>
      <w:r>
        <w:fldChar w:fldCharType="separate"/>
      </w:r>
      <w:r>
        <w:rPr>
          <w:rFonts w:hint="eastAsia" w:ascii="宋体" w:hAnsi="宋体" w:eastAsia="宋体" w:cs="宋体"/>
          <w:szCs w:val="21"/>
        </w:rPr>
        <w:t>卫生部</w:t>
      </w:r>
      <w:r>
        <w:rPr>
          <w:rFonts w:hint="eastAsia" w:ascii="宋体" w:hAnsi="宋体" w:eastAsia="宋体" w:cs="宋体"/>
          <w:szCs w:val="21"/>
        </w:rPr>
        <w:fldChar w:fldCharType="end"/>
      </w:r>
      <w:r>
        <w:rPr>
          <w:rFonts w:hint="eastAsia" w:ascii="宋体" w:hAnsi="宋体" w:eastAsia="宋体" w:cs="宋体"/>
          <w:szCs w:val="21"/>
        </w:rPr>
        <w:t>门对所辖区内的企业、事业单位贯彻执行国家的卫生法令、条例和标准的情况进行监督和管理，对违反卫生法规并造成危害人体健康的情况，进行严肃处理。各级政府根据实际需要设立卫生监督机构，在卫生行政部门的领导下，对下列对象行使预防性或经常性监督，卫生监督又分为医疗卫生监督、公共卫生监督、环境卫生监督、计划生育监督、传染病与学校卫生监督、职业卫生监督。卫生监督是加强卫生管理的重要手段，各级卫生监督机构是主要的卫生监督管理执行机构，各级卫生行政部门是卫生监督的具体责任部门。卫生监督工作通过监督检查等手段来实施。故A选项“以自己的名义从事卫生监督活动”是错误的。</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36.【答案】C</w:t>
      </w:r>
    </w:p>
    <w:p>
      <w:pPr>
        <w:spacing w:beforeLines="0" w:afterLines="0" w:line="360" w:lineRule="auto"/>
        <w:rPr>
          <w:rFonts w:ascii="宋体" w:hAnsi="宋体" w:eastAsia="宋体" w:cs="宋体"/>
          <w:szCs w:val="21"/>
        </w:rPr>
      </w:pPr>
      <w:r>
        <w:rPr>
          <w:rFonts w:hint="eastAsia" w:ascii="宋体" w:hAnsi="宋体" w:eastAsia="宋体" w:cs="宋体"/>
          <w:szCs w:val="21"/>
        </w:rPr>
        <w:t>【解析】铅中毒分级标准如下：1.轻度中毒：血铅≧2.9mol或尿铅≥0.58μmol/L；且具有下列一项表现者，可诊断为轻度中毒：a)尿δ-氨基-r-酮戊酸≥61.0μmol/L者；b)血红细胞游离原卟啉(EP)≥3.56μmol/L；c)红细胞锌原卟啉(ZPP)≥2.91μmol/L；d)有腹部隐痛、腹胀、便秘等症状。2.中度中毒：在轻度中毒的基础上，具有下列一项表现者：a)腹绞痛；b)贫血；c)轻度中毒性周围神经病。3.重度中毒：具有下列一项表现者：a)铅麻痹；b)中毒性脑病。该患者有腹痛，贫血，肢体麻木等周围神经病为中度中毒。</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37.【答案】B</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偏执型人格又叫妄想型人格。其行为特点常常表现为：极度的感觉过敏，对侮辱和伤害耿耿于怀；思想行为固执死板，敏感多疑、心胸狭隘；爱嫉妒，对别人获得成就或荣誉感到紧张不安，妒火中烧，不是寻衅争吵，就是在背后说风凉话，或公开抱怨和指责别人；自以为是，自命不凡，对自己的能力估计过高，惯于把失败和责任归咎于他人，在工作和学习上往往言过其实；同时又很自卑，总是过多过高地要求别人，但从来不信任别人的动机和愿望，认为别人存心不良；不能正确、客观地分析形势，有问题易从个人感情出发，主观片面性大；如果建立家庭，常怀疑自己的配偶不忠等等。持这种人格的人在家不能和睦，在外不能与朋友、同事相处融洽，别人只好对他敬而远之。该病例中就是典型的偏执心理。</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38.【答案】C</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【解析】冲击疗法又称满灌疗法，是指将患者直接置于最大刺激环境中，以便让患者适应并且摆脱刺激环境的恐惧，故正确答案为</w:t>
      </w:r>
      <w:r>
        <w:rPr>
          <w:rFonts w:ascii="宋体" w:hAnsi="宋体" w:eastAsia="宋体" w:cs="宋体"/>
          <w:szCs w:val="21"/>
        </w:rPr>
        <w:t>C</w:t>
      </w:r>
      <w:r>
        <w:rPr>
          <w:rFonts w:hint="eastAsia" w:ascii="宋体" w:hAnsi="宋体" w:eastAsia="宋体" w:cs="宋体"/>
          <w:szCs w:val="21"/>
        </w:rPr>
        <w:t>选项。厌恶疗法，通过</w:t>
      </w:r>
      <w:r>
        <w:fldChar w:fldCharType="begin"/>
      </w:r>
      <w:r>
        <w:instrText xml:space="preserve"> HYPERLINK "https://baike.so.com/doc/607941-643702.html" \t "https://baike.so.com/doc/_blank" </w:instrText>
      </w:r>
      <w:r>
        <w:fldChar w:fldCharType="separate"/>
      </w:r>
      <w:r>
        <w:rPr>
          <w:rFonts w:hint="eastAsia" w:ascii="宋体" w:hAnsi="宋体" w:eastAsia="宋体" w:cs="宋体"/>
          <w:szCs w:val="21"/>
        </w:rPr>
        <w:t>惩罚</w:t>
      </w:r>
      <w:r>
        <w:rPr>
          <w:rFonts w:hint="eastAsia" w:ascii="宋体" w:hAnsi="宋体" w:eastAsia="宋体" w:cs="宋体"/>
          <w:szCs w:val="21"/>
        </w:rPr>
        <w:fldChar w:fldCharType="end"/>
      </w:r>
      <w:r>
        <w:rPr>
          <w:rFonts w:hint="eastAsia" w:ascii="宋体" w:hAnsi="宋体" w:eastAsia="宋体" w:cs="宋体"/>
          <w:szCs w:val="21"/>
        </w:rPr>
        <w:t>手段抑制或消除患者不良行为的治疗方法。故不选A。</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39.【答案】D</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首诊负责制包括医院、科室、医师三级。病人初诊的医院为首诊医院，初诊的科室为首诊科室，首先接诊的医师为首诊医师。凡来医院就诊的病人，均实行医院首诊负责制。医院对诊疗范围内的病人一律不得拒诊。非诊疗范围内的病人如病情危重，危及生命的情况下应就地抢救。病情确需要住院或留观，但因为医院无床位，若病情允许转运时，首诊医院的首诊医师必须在写好病历、进行必要的医疗处置及充分的病情交待、途中风险告知、患方家属在病历及知情书上签字同意，并落实好接收医院后方可转院。医疗机构不得推诿、拒绝治疗艾滋病病毒感染者或者艾滋病病人的其他疾病。故选D。</w:t>
      </w:r>
    </w:p>
    <w:p>
      <w:pPr>
        <w:spacing w:beforeLines="0" w:afterLines="0" w:line="360" w:lineRule="auto"/>
        <w:jc w:val="left"/>
        <w:rPr>
          <w:rFonts w:ascii="宋体" w:hAnsi="宋体" w:eastAsia="宋体" w:cs="宋体"/>
          <w:szCs w:val="21"/>
        </w:rPr>
      </w:pPr>
    </w:p>
    <w:p>
      <w:pPr>
        <w:spacing w:beforeLines="0" w:afterLines="0" w:line="360" w:lineRule="auto"/>
        <w:jc w:val="left"/>
        <w:rPr>
          <w:rFonts w:ascii="宋体" w:hAnsi="宋体" w:eastAsia="宋体" w:cs="宋体"/>
          <w:szCs w:val="21"/>
        </w:rPr>
      </w:pPr>
      <w:r>
        <w:rPr>
          <w:rFonts w:hint="eastAsia" w:ascii="宋体" w:hAnsi="宋体" w:eastAsia="宋体" w:cs="宋体"/>
          <w:szCs w:val="21"/>
        </w:rPr>
        <w:t>40.【答案】C</w:t>
      </w:r>
    </w:p>
    <w:p>
      <w:pPr>
        <w:spacing w:beforeLines="0" w:afterLines="0" w:line="360" w:lineRule="auto"/>
        <w:jc w:val="left"/>
        <w:rPr>
          <w:rFonts w:ascii="宋体" w:hAnsi="宋体" w:eastAsia="宋体" w:cs="宋体"/>
          <w:szCs w:val="21"/>
        </w:rPr>
        <w:sectPr>
          <w:headerReference r:id="rId3" w:type="default"/>
          <w:footerReference r:id="rId4" w:type="default"/>
          <w:type w:val="continuous"/>
          <w:pgSz w:w="11906" w:h="16838"/>
          <w:pgMar w:top="1440" w:right="1800" w:bottom="1440" w:left="1800" w:header="851" w:footer="992" w:gutter="0"/>
          <w:cols w:space="425" w:num="1" w:sep="1"/>
          <w:docGrid w:type="lines" w:linePitch="312" w:charSpace="0"/>
        </w:sectPr>
      </w:pPr>
      <w:r>
        <w:rPr>
          <w:rFonts w:hint="eastAsia" w:ascii="宋体" w:hAnsi="宋体" w:eastAsia="宋体" w:cs="宋体"/>
          <w:szCs w:val="21"/>
        </w:rPr>
        <w:t>【解析】麻醉药品处方至少保存3年，精神药品处方至少保存2年。</w:t>
      </w: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b/>
          <w:bCs/>
          <w:szCs w:val="21"/>
        </w:rPr>
      </w:pPr>
      <w:r>
        <w:rPr>
          <w:rFonts w:hint="eastAsia" w:ascii="宋体" w:hAnsi="宋体" w:eastAsia="宋体" w:cs="宋体"/>
          <w:b/>
          <w:bCs/>
          <w:szCs w:val="21"/>
        </w:rPr>
        <w:t>二、多项选择题：共20题，每题2.1分。每题的备选选项中，至少有2个是符合题意的。错选，本题不得分；少选，所选的每个选项得0.5分。</w:t>
      </w:r>
    </w:p>
    <w:p>
      <w:pPr>
        <w:spacing w:beforeLines="0" w:afterLines="0" w:line="360" w:lineRule="auto"/>
        <w:rPr>
          <w:rFonts w:ascii="宋体" w:hAnsi="宋体" w:eastAsia="宋体" w:cs="宋体"/>
          <w:szCs w:val="21"/>
        </w:rPr>
        <w:sectPr>
          <w:type w:val="continuous"/>
          <w:pgSz w:w="11906" w:h="16838"/>
          <w:pgMar w:top="1440" w:right="1800" w:bottom="1440" w:left="1800" w:header="851" w:footer="992" w:gutter="0"/>
          <w:cols w:space="425" w:num="1"/>
          <w:docGrid w:type="lines" w:linePitch="312" w:charSpace="0"/>
        </w:sect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41.【答案】ABC</w:t>
      </w:r>
    </w:p>
    <w:p>
      <w:pPr>
        <w:spacing w:beforeLines="0" w:afterLines="0" w:line="360" w:lineRule="auto"/>
        <w:rPr>
          <w:rFonts w:ascii="宋体" w:hAnsi="宋体" w:eastAsia="宋体" w:cs="宋体"/>
          <w:szCs w:val="21"/>
        </w:rPr>
      </w:pPr>
      <w:r>
        <w:rPr>
          <w:rFonts w:hint="eastAsia" w:ascii="宋体" w:hAnsi="宋体" w:eastAsia="宋体" w:cs="宋体"/>
          <w:szCs w:val="21"/>
        </w:rPr>
        <w:t>【解析】脑干包括延髓、脑桥和中脑。故此题选ABC。</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42.【答案】BCD</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w:t>
      </w:r>
      <w:r>
        <w:rPr>
          <w:rFonts w:hint="eastAsia"/>
        </w:rPr>
        <w:t>棕色脂肪组织含有大量多泡脂肪组织，寒冷时通过氧化分解可产生大量的热能，故D对；主要存在于新生儿和冬眠动物，成人很少，故C对；</w:t>
      </w:r>
      <w:r>
        <w:rPr>
          <w:rFonts w:hint="eastAsia" w:ascii="宋体" w:hAnsi="宋体" w:eastAsia="宋体" w:cs="宋体"/>
          <w:szCs w:val="21"/>
        </w:rPr>
        <w:t>对于哺乳动物和人，棕色脂肪组织主要分布在：①肩胛间区；②腹部大血管及周围；③肌肉、颈部血管及肾周、胸部动脉和下腔静脉周围分布小块棕色脂肪组织，故A错。这种组织的主要功能是通过非颤栗产热维持动物的体温及能量平衡，故B对。</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43.【答案】AD</w:t>
      </w:r>
    </w:p>
    <w:p>
      <w:pPr>
        <w:spacing w:beforeLines="0" w:afterLines="0" w:line="360" w:lineRule="auto"/>
        <w:rPr>
          <w:rFonts w:ascii="宋体" w:hAnsi="宋体" w:eastAsia="宋体" w:cs="宋体"/>
          <w:szCs w:val="21"/>
        </w:rPr>
      </w:pPr>
      <w:r>
        <w:rPr>
          <w:rFonts w:hint="eastAsia" w:ascii="宋体" w:hAnsi="宋体" w:eastAsia="宋体" w:cs="宋体"/>
          <w:szCs w:val="21"/>
        </w:rPr>
        <w:t>【解析】反馈控制系统包括正反馈和负反馈，故A不对。发热后体温降低属于负反馈，故D不对。</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44.【答案】AD</w:t>
      </w:r>
    </w:p>
    <w:p>
      <w:pPr>
        <w:spacing w:beforeLines="0" w:afterLines="0" w:line="360" w:lineRule="auto"/>
        <w:rPr>
          <w:rFonts w:ascii="宋体" w:hAnsi="宋体" w:eastAsia="宋体" w:cs="宋体"/>
          <w:szCs w:val="21"/>
        </w:rPr>
      </w:pPr>
      <w:r>
        <w:rPr>
          <w:rFonts w:hint="eastAsia" w:ascii="宋体" w:hAnsi="宋体" w:eastAsia="宋体" w:cs="宋体"/>
          <w:szCs w:val="21"/>
        </w:rPr>
        <w:t>【解析】氯丙嗪又名冬眠灵，主要拮抗脑内边缘系统多巴胺受体，这是其抗精神病作用的主要机制，也能拮抗肾上腺α受体和M胆碱受体，因此其药理作用广泛，这是其长期应用产生严重不良反应的基础。临床上主要用于治疗精神分裂症、呕吐和顽固性呃逆、低温麻醉和人工冬眠。长期服用氯丙嗪后，部分患者可引起一种特殊而持久的运动障碍，称为迟发型运动障碍，表现为口—面部不自主的刻板运动，广泛性舞蹈样手足徐动症，停药后仍长期不消失。其机制可能是因多巴胺受体长期被拮抗、受体敏感性增加或反馈性促进突触前膜多巴胺释放增加所致。</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45.【答案】ABCD</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并殖吸虫属的成虫主要寄生于宿主的肺内，故又称肺吸虫，故A对；并殖吸虫以寄生人体中种类繁多、致病性最复杂为特征。卫氏并殖吸虫是人体吸虫病的主要病原，终宿主除人外，主要为肉食哺乳动物如犬、猫。第一中间宿主为生活于淡水的川卷螺类。第二中间宿主为淡水蟹和蝲蛄。预防本病最有效方法是不生食或半生食淡水蟹、蝲蛄及其制品，不饮生水。故D对；症状随虫体寄生的部位不同而异。以胸、腹、脑损害的表现为多见，常引起胸腔积液、心包积液、腹水等，故B对；目前常用治疗药物为吡喹酮，具有疗效高、毒性低、疗程短等优点。故C对。</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46.【答案】ABCD</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【解析】氟哌酸胶囊是口服药，口服药物在体内的经过有吸收、分布、代谢、排泄。</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color w:val="000000"/>
          <w:szCs w:val="21"/>
        </w:rPr>
      </w:pPr>
      <w:r>
        <w:rPr>
          <w:rFonts w:hint="eastAsia" w:ascii="宋体" w:hAnsi="宋体" w:eastAsia="宋体" w:cs="宋体"/>
          <w:szCs w:val="21"/>
        </w:rPr>
        <w:t>47.</w:t>
      </w:r>
      <w:r>
        <w:rPr>
          <w:rFonts w:hint="eastAsia" w:ascii="宋体" w:hAnsi="宋体" w:eastAsia="宋体" w:cs="宋体"/>
          <w:color w:val="000000"/>
          <w:szCs w:val="21"/>
        </w:rPr>
        <w:t>【答案】AD</w:t>
      </w:r>
    </w:p>
    <w:p>
      <w:pPr>
        <w:spacing w:beforeLines="0" w:afterLines="0" w:line="360" w:lineRule="auto"/>
        <w:jc w:val="left"/>
        <w:rPr>
          <w:rFonts w:ascii="宋体" w:hAnsi="宋体" w:eastAsia="宋体" w:cs="宋体"/>
          <w:szCs w:val="21"/>
        </w:rPr>
      </w:pPr>
      <w:r>
        <w:rPr>
          <w:rFonts w:hint="eastAsia" w:ascii="宋体" w:hAnsi="宋体" w:eastAsia="宋体" w:cs="宋体"/>
          <w:szCs w:val="21"/>
        </w:rPr>
        <w:t>【解析】患者肌力、感觉正常，说明神经未损伤。足背动脉未扪及，说明有动脉损伤。左大腿肿胀畸形，有反常活动及骨擦感，说明有骨折，由于股骨颈骨折伤后多感髋部疼痛，而该病例是伤后左大腿相关症状，故左股骨干骨折可能性大，故选AD。</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48.【答案】ABC</w:t>
      </w:r>
    </w:p>
    <w:p>
      <w:pPr>
        <w:spacing w:beforeLines="0" w:afterLines="0" w:line="360" w:lineRule="auto"/>
        <w:rPr>
          <w:rFonts w:ascii="宋体" w:hAnsi="宋体" w:eastAsia="宋体" w:cs="宋体"/>
          <w:szCs w:val="21"/>
        </w:rPr>
      </w:pPr>
      <w:r>
        <w:rPr>
          <w:rFonts w:hint="eastAsia" w:ascii="宋体" w:hAnsi="宋体" w:eastAsia="宋体" w:cs="宋体"/>
          <w:szCs w:val="21"/>
        </w:rPr>
        <w:t>【解析】甲亢的诊断应具备3个条件，</w:t>
      </w:r>
      <w:r>
        <w:rPr>
          <w:rFonts w:hint="eastAsia" w:ascii="宋体" w:hAnsi="宋体" w:eastAsia="宋体" w:cs="宋体"/>
          <w:szCs w:val="21"/>
        </w:rPr>
        <w:sym w:font="Wingdings" w:char="F081"/>
      </w:r>
      <w:r>
        <w:rPr>
          <w:rFonts w:hint="eastAsia" w:ascii="宋体" w:hAnsi="宋体" w:eastAsia="宋体" w:cs="宋体"/>
          <w:szCs w:val="21"/>
        </w:rPr>
        <w:t>高代谢症状和体征；</w:t>
      </w:r>
      <w:r>
        <w:rPr>
          <w:rFonts w:hint="eastAsia" w:ascii="宋体" w:hAnsi="宋体" w:eastAsia="宋体" w:cs="宋体"/>
          <w:szCs w:val="21"/>
        </w:rPr>
        <w:sym w:font="Wingdings" w:char="F082"/>
      </w:r>
      <w:r>
        <w:rPr>
          <w:rFonts w:hint="eastAsia" w:ascii="宋体" w:hAnsi="宋体" w:eastAsia="宋体" w:cs="宋体"/>
          <w:szCs w:val="21"/>
        </w:rPr>
        <w:t>甲状腺肿大；</w:t>
      </w:r>
      <w:r>
        <w:rPr>
          <w:rFonts w:hint="eastAsia" w:ascii="宋体" w:hAnsi="宋体" w:eastAsia="宋体" w:cs="宋体"/>
          <w:szCs w:val="21"/>
        </w:rPr>
        <w:sym w:font="Wingdings" w:char="F083"/>
      </w:r>
      <w:r>
        <w:rPr>
          <w:rFonts w:hint="eastAsia" w:ascii="宋体" w:hAnsi="宋体" w:eastAsia="宋体" w:cs="宋体"/>
          <w:szCs w:val="21"/>
        </w:rPr>
        <w:t>血清中TT4、FT4增高，TSH减低。故选ABC。</w:t>
      </w:r>
    </w:p>
    <w:p>
      <w:pPr>
        <w:spacing w:beforeLines="0" w:afterLines="0" w:line="360" w:lineRule="auto"/>
        <w:rPr>
          <w:rFonts w:ascii="宋体" w:hAnsi="宋体" w:eastAsia="宋体" w:cs="宋体"/>
          <w:szCs w:val="21"/>
        </w:rPr>
      </w:pPr>
      <w:r>
        <w:rPr>
          <w:rFonts w:hint="eastAsia" w:ascii="宋体" w:hAnsi="宋体" w:eastAsia="宋体" w:cs="宋体"/>
          <w:szCs w:val="21"/>
        </w:rPr>
        <w:t>题干中患者有甲亢典型表现。消瘦是高代谢症状的表现，甲状腺Ⅱ度肿大，甲状腺激素增高，TSH减低，BNP和心脏活动有关，不能作为诊断甲亢的依据。</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49.【答案】ACD</w:t>
      </w:r>
    </w:p>
    <w:p>
      <w:pPr>
        <w:spacing w:beforeLines="0" w:afterLines="0" w:line="360" w:lineRule="auto"/>
        <w:rPr>
          <w:rFonts w:ascii="宋体" w:hAnsi="宋体" w:eastAsia="宋体" w:cs="宋体"/>
          <w:szCs w:val="21"/>
        </w:rPr>
      </w:pPr>
      <w:r>
        <w:rPr>
          <w:rFonts w:hint="eastAsia" w:ascii="宋体" w:hAnsi="宋体" w:eastAsia="宋体" w:cs="宋体"/>
          <w:szCs w:val="21"/>
        </w:rPr>
        <w:t>【解析】有以下情况应行胆囊切除术：有症状的胆囊结石病人，特别是结石直径大于3cm者，故A对；胆囊息肉单发，直径大于1cm或基底宽广者，故B错，C对；胆囊腺瘤因有癌变可能，应行胆囊切除术，故D对。</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50.【答案】AC</w:t>
      </w:r>
    </w:p>
    <w:p>
      <w:pPr>
        <w:spacing w:beforeLines="0" w:afterLines="0" w:line="360" w:lineRule="auto"/>
        <w:rPr>
          <w:rFonts w:ascii="宋体" w:hAnsi="宋体" w:eastAsia="宋体" w:cs="宋体"/>
          <w:szCs w:val="21"/>
        </w:rPr>
      </w:pPr>
      <w:r>
        <w:rPr>
          <w:rFonts w:hint="eastAsia" w:ascii="宋体" w:hAnsi="宋体" w:eastAsia="宋体" w:cs="宋体"/>
          <w:szCs w:val="21"/>
        </w:rPr>
        <w:t>【解析】缺铁性贫血为小细胞低色素贫血，血片中可见红细胞体积小，中间淡染区扩大，故A错。血清铁蛋白(SF)含量能准确反映体内贮铁情况，与骨髓铁染色结果有良好的相关性。SF的减少是诊断缺铁性贫血敏感方法之一。给予铁剂治疗后如有效，则于12~24小时后细胞内含铁酶活性开始恢复，精神症状减轻，食欲好转。网织红细胞数于用药2~3天后开始升高，5~7天达高峰，2~3周后下降至正常。治疗约1~2周后，血红蛋白逐渐增加，通常于治疗3~4周达到正常。如疗效满意，铁剂应继续服用至血红蛋白恢复正常水平后继续服用铁剂6~8周，以补足体内铁的贮存量。故C错。如口服铁剂3周仍无效，血红蛋白的上升不足20g/L，应考虑是否有诊断错误或有其他影响疗效的原因。故D对。</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51.【答案】ABCD</w:t>
      </w:r>
    </w:p>
    <w:p>
      <w:pPr>
        <w:spacing w:beforeLines="0" w:afterLines="0" w:line="360" w:lineRule="auto"/>
        <w:rPr>
          <w:rFonts w:ascii="宋体" w:hAnsi="宋体" w:eastAsia="宋体" w:cs="宋体"/>
          <w:szCs w:val="21"/>
        </w:rPr>
      </w:pPr>
      <w:r>
        <w:rPr>
          <w:rFonts w:hint="eastAsia" w:ascii="宋体" w:hAnsi="宋体" w:eastAsia="宋体" w:cs="宋体"/>
          <w:szCs w:val="21"/>
        </w:rPr>
        <w:t>【解析】该患者有产后大出血病史，产后1年出现无月经、性欲下降等症状，诊断为席汉综合征。席汉综合征（Sheehan’s syndrome），是由于产后大出血导致腺垂体缺血性坏死进而导致的腺垂体功能减退症。产后无乳是催乳素减少的典型表现。闭经，阴毛脱落为性腺功能减退的表现，乏力、怕冷、面色苍白、贫血为甲状腺功能减退的表现。肾上腺皮质功能减退亦可引起精神疲软、乏力、头晕。明确诊断尚需完善相关激素检查：促甲状腺激素、血清总 T4、游离 T4；促卵泡激素、促黄体激素、雌二醇；晨起促肾上腺皮质激素、皮质醇；催乳素；生长激素等。故选ABCD。</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52.【答案】AB</w:t>
      </w:r>
    </w:p>
    <w:p>
      <w:pPr>
        <w:spacing w:beforeLines="0" w:afterLines="0" w:line="360" w:lineRule="auto"/>
        <w:rPr>
          <w:rFonts w:ascii="宋体" w:hAnsi="宋体" w:eastAsia="宋体" w:cs="宋体"/>
          <w:szCs w:val="21"/>
        </w:rPr>
      </w:pPr>
      <w:r>
        <w:rPr>
          <w:rFonts w:hint="eastAsia" w:ascii="宋体" w:hAnsi="宋体" w:eastAsia="宋体" w:cs="宋体"/>
          <w:szCs w:val="21"/>
        </w:rPr>
        <w:t>【解析】寒证，感受寒邪，或阳虚阴盛所表现的证候。寒证有外寒和内寒之分。外寒为由外界寒邪侵袭所引起的证候。外寒可侵袭肌表，也可直中脏腑。临床表现为恶寒，发热，头痛，身痛，无汗，鼻塞，咳嗽，喘息，舌淡红，苔薄白，脉浮紧；或脘腹胀痛，肢冷神靡，呕吐，泄泻。内寒为机体阳虚阴盛所引起的证候。根据病变脏腑不同，其证候类型及临床表现多种多样。里寒证共有的表现是：恶寒喜暖，面色苍白，肢冷蜷卧，口淡不渴，脘腹等部位冷痛，痰、涎、涕清稀，小便清长，大便稀溏，舌淡苔白而润滑，脉迟或紧，或沉细。故选AB。</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53.【答案】ABD</w:t>
      </w:r>
    </w:p>
    <w:p>
      <w:pPr>
        <w:spacing w:beforeLines="0" w:afterLines="0" w:line="360" w:lineRule="auto"/>
        <w:rPr>
          <w:rFonts w:ascii="宋体" w:hAnsi="宋体" w:eastAsia="宋体" w:cs="宋体"/>
          <w:szCs w:val="21"/>
        </w:rPr>
      </w:pPr>
      <w:r>
        <w:rPr>
          <w:rFonts w:hint="eastAsia" w:ascii="宋体" w:hAnsi="宋体" w:eastAsia="宋体" w:cs="宋体"/>
          <w:szCs w:val="21"/>
        </w:rPr>
        <w:t>【解析】患者为牧民，右上肢肿胀，右拇指皮疹中心溃烂下陷，可见炭块状焦痂，周围有簇状小水疱，可诊断为皮肤炭疽。治疗分为两个方面：①病原治疗：抗生素（青霉素是治疗炭疽的首选药物）＋抗炭疽血清治疗</w:t>
      </w:r>
      <w:r>
        <w:rPr>
          <w:rFonts w:hint="eastAsia" w:ascii="宋体" w:hAnsi="宋体" w:cs="宋体"/>
          <w:szCs w:val="21"/>
        </w:rPr>
        <w:t>；</w:t>
      </w:r>
      <w:r>
        <w:rPr>
          <w:rFonts w:hint="eastAsia" w:ascii="宋体" w:hAnsi="宋体" w:eastAsia="宋体" w:cs="宋体"/>
          <w:szCs w:val="21"/>
        </w:rPr>
        <w:t>②一般治疗和对症治疗：患者应严密隔离，卧床休息。病灶局部1:20000高锰酸钾溶液湿敷，切忌挤压和切开引流。</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54.【答案】BC</w:t>
      </w:r>
    </w:p>
    <w:p>
      <w:pPr>
        <w:spacing w:beforeLines="0" w:afterLines="0" w:line="360" w:lineRule="auto"/>
        <w:rPr>
          <w:rFonts w:ascii="宋体" w:hAnsi="宋体" w:eastAsia="宋体" w:cs="宋体"/>
          <w:szCs w:val="21"/>
        </w:rPr>
      </w:pPr>
      <w:r>
        <w:rPr>
          <w:rFonts w:hint="eastAsia" w:ascii="宋体" w:hAnsi="宋体" w:eastAsia="宋体" w:cs="宋体"/>
          <w:szCs w:val="21"/>
        </w:rPr>
        <w:t>【解析】湿疹发病期间应避免食用辛辣食物及饮酒，避免过度洗烫。故不选D；湿疹治疗有系统药物治疗和外用药物治疗。系统药物治疗目的在于抗炎、止痒，常用的有抗组织胺药、镇静安定剂。一般不宜使用糖皮质激素，对急性期可选用钙剂、维生素C、硫代硫酸钠静脉注射，或用普鲁卡因作静脉封闭。有感染时应考虑加用相应的抗生素。外用药物治疗：急性期无渗出或渗出不多时可用糖皮质激素霜剂，渗出多时可用3%硼酸溶液作冷湿敷，当渗液减少后可用糖皮质激素霜剂。该患者渗出明显，可口服抗组胺药物系统治疗，用3%硼酸液湿敷。故选BC。</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55.【答案】ABC</w:t>
      </w:r>
    </w:p>
    <w:p>
      <w:pPr>
        <w:spacing w:beforeLines="0" w:afterLines="0" w:line="360" w:lineRule="auto"/>
        <w:rPr>
          <w:rFonts w:ascii="宋体" w:hAnsi="宋体" w:eastAsia="宋体" w:cs="宋体"/>
          <w:szCs w:val="21"/>
        </w:rPr>
      </w:pPr>
      <w:r>
        <w:rPr>
          <w:rFonts w:hint="eastAsia" w:ascii="宋体" w:hAnsi="宋体" w:eastAsia="宋体" w:cs="宋体"/>
          <w:szCs w:val="21"/>
        </w:rPr>
        <w:t>【解析】颊神经为感觉性神经，分布于颊部的皮肤、颊黏膜，颊神经阻滞麻醉适用于下颌</w:t>
      </w:r>
      <w:r>
        <w:fldChar w:fldCharType="begin"/>
      </w:r>
      <w:r>
        <w:instrText xml:space="preserve"> HYPERLINK "http://www.med66.com/jibing/moya/" \t "http://www.med66.com/new/201301/_blank" \o "磨牙" </w:instrText>
      </w:r>
      <w:r>
        <w:fldChar w:fldCharType="separate"/>
      </w:r>
      <w:r>
        <w:rPr>
          <w:rFonts w:hint="eastAsia" w:ascii="宋体" w:hAnsi="宋体" w:eastAsia="宋体" w:cs="宋体"/>
          <w:szCs w:val="21"/>
        </w:rPr>
        <w:t>磨牙</w:t>
      </w:r>
      <w:r>
        <w:rPr>
          <w:rFonts w:hint="eastAsia" w:ascii="宋体" w:hAnsi="宋体" w:eastAsia="宋体" w:cs="宋体"/>
          <w:szCs w:val="21"/>
        </w:rPr>
        <w:fldChar w:fldCharType="end"/>
      </w:r>
      <w:r>
        <w:rPr>
          <w:rFonts w:hint="eastAsia" w:ascii="宋体" w:hAnsi="宋体" w:eastAsia="宋体" w:cs="宋体"/>
          <w:szCs w:val="21"/>
        </w:rPr>
        <w:t>拔除术。下牙槽神经支配了下牙的感觉。舌神经支配口腔底和舌前2/3粘膜的躯体感觉。鼻颚神经是上颌神经的一个分支，不支配下颌，故右下第一磨牙拔出时不需麻醉鼻颚神经，故选ABC。</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56.【答案】AB</w:t>
      </w:r>
    </w:p>
    <w:p>
      <w:pPr>
        <w:spacing w:beforeLines="0" w:afterLines="0" w:line="360" w:lineRule="auto"/>
        <w:rPr>
          <w:rFonts w:ascii="宋体" w:hAnsi="宋体" w:eastAsia="宋体" w:cs="宋体"/>
          <w:szCs w:val="21"/>
        </w:rPr>
      </w:pPr>
      <w:r>
        <w:rPr>
          <w:rFonts w:hint="eastAsia" w:ascii="宋体" w:hAnsi="宋体" w:eastAsia="宋体" w:cs="宋体"/>
          <w:szCs w:val="21"/>
        </w:rPr>
        <w:t>【解析】根据题干分析，此病例属于梗阻性黄疸的表现，且肝内外胆管及胰管扩张符合慢性梗阻特征，且梗阻部位多在胆管和胰管汇合以后，故选B；胰头癌也可压迫胆管和胰管，故选A；胆总管下端癌症和结石一般不引起胰管扩张，故不选CD。</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57.【答案】ABCD</w:t>
      </w:r>
    </w:p>
    <w:p>
      <w:pPr>
        <w:spacing w:beforeLines="0" w:afterLines="0" w:line="360" w:lineRule="auto"/>
        <w:rPr>
          <w:rFonts w:ascii="宋体" w:hAnsi="宋体" w:eastAsia="宋体" w:cs="宋体"/>
          <w:szCs w:val="21"/>
        </w:rPr>
      </w:pPr>
      <w:r>
        <w:rPr>
          <w:rFonts w:hint="eastAsia" w:ascii="宋体" w:hAnsi="宋体" w:eastAsia="宋体" w:cs="宋体"/>
          <w:szCs w:val="21"/>
        </w:rPr>
        <w:t>【解析】健康行为指人们为了增强体质和维持身心健康而进行的各种活动。如充足的睡眠、平衡的营养、运动等。健康行为不仅在于能不断增强体质，维持良好的心身健康和预防各种行为、心理因素引起的疾病，而且也在于它能帮助人们养成健康习惯。因为多发病、常见病的发生多与行为因素和心理因素有关，而且各种疾病的发生、发展最终都可找到行为、心理因素的相关性，通过改变人的不良行为、</w:t>
      </w:r>
      <w:r>
        <w:fldChar w:fldCharType="begin"/>
      </w:r>
      <w:r>
        <w:instrText xml:space="preserve"> HYPERLINK "https://baike.so.com/doc/6778443-6994525.html" \t "https://baike.so.com/doc/_blank" </w:instrText>
      </w:r>
      <w:r>
        <w:fldChar w:fldCharType="separate"/>
      </w:r>
      <w:r>
        <w:rPr>
          <w:rFonts w:hint="eastAsia" w:ascii="宋体" w:hAnsi="宋体" w:eastAsia="宋体" w:cs="宋体"/>
          <w:szCs w:val="21"/>
        </w:rPr>
        <w:t>不良生活习惯</w:t>
      </w:r>
      <w:r>
        <w:rPr>
          <w:rFonts w:hint="eastAsia" w:ascii="宋体" w:hAnsi="宋体" w:eastAsia="宋体" w:cs="宋体"/>
          <w:szCs w:val="21"/>
        </w:rPr>
        <w:fldChar w:fldCharType="end"/>
      </w:r>
      <w:r>
        <w:rPr>
          <w:rFonts w:hint="eastAsia" w:ascii="宋体" w:hAnsi="宋体" w:eastAsia="宋体" w:cs="宋体"/>
          <w:szCs w:val="21"/>
        </w:rPr>
        <w:t>、养成健康习惯来预防疾病的发生。可见，健康行为是保证身心健康、预防疾病的关键所在。ABCD都是指导患者建立良好的健康行为的措施。</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58.【答案】ACD</w:t>
      </w:r>
    </w:p>
    <w:p>
      <w:pPr>
        <w:spacing w:beforeLines="0" w:afterLines="0" w:line="360" w:lineRule="auto"/>
        <w:rPr>
          <w:rFonts w:ascii="宋体" w:hAnsi="宋体" w:eastAsia="宋体" w:cs="宋体"/>
          <w:szCs w:val="21"/>
        </w:rPr>
      </w:pPr>
      <w:r>
        <w:rPr>
          <w:rFonts w:hint="eastAsia" w:ascii="宋体" w:hAnsi="宋体" w:eastAsia="宋体" w:cs="宋体"/>
          <w:szCs w:val="21"/>
        </w:rPr>
        <w:t>【解析】甲类传染病包括鼠疫、霍乱两种。肺炭疽、传染性非典型肺炎、人感染高致病性禽流感虽是乙类传染病，但需按甲类传染病处理。</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59.【答案】AB</w:t>
      </w:r>
    </w:p>
    <w:p>
      <w:pPr>
        <w:spacing w:beforeLines="0" w:afterLines="0" w:line="360" w:lineRule="auto"/>
        <w:rPr>
          <w:rFonts w:ascii="宋体" w:hAnsi="宋体" w:eastAsia="宋体" w:cs="宋体"/>
          <w:szCs w:val="21"/>
        </w:rPr>
      </w:pPr>
      <w:r>
        <w:rPr>
          <w:rFonts w:hint="eastAsia" w:ascii="宋体" w:hAnsi="宋体" w:eastAsia="宋体" w:cs="宋体"/>
          <w:szCs w:val="21"/>
        </w:rPr>
        <w:t>【解析】根据题干怀疑患者宫颈方面需要做检查，故而选AB，在病理学方面排除女性高发的宫颈炎、宫颈糜烂、宫颈癌等问题。</w:t>
      </w:r>
    </w:p>
    <w:p>
      <w:pPr>
        <w:spacing w:beforeLines="0" w:afterLines="0" w:line="360" w:lineRule="auto"/>
        <w:rPr>
          <w:rFonts w:ascii="宋体" w:hAnsi="宋体" w:eastAsia="宋体" w:cs="宋体"/>
          <w:szCs w:val="21"/>
        </w:rPr>
      </w:pPr>
    </w:p>
    <w:p>
      <w:pPr>
        <w:spacing w:beforeLines="0" w:afterLines="0" w:line="360" w:lineRule="auto"/>
        <w:jc w:val="both"/>
        <w:rPr>
          <w:rFonts w:ascii="宋体" w:hAnsi="宋体" w:eastAsia="宋体" w:cs="宋体"/>
          <w:szCs w:val="21"/>
        </w:rPr>
      </w:pPr>
      <w:r>
        <w:rPr>
          <w:rFonts w:hint="eastAsia" w:ascii="宋体" w:hAnsi="宋体" w:eastAsia="宋体" w:cs="宋体"/>
          <w:szCs w:val="21"/>
        </w:rPr>
        <w:t>60.【答案】ABCD</w:t>
      </w:r>
    </w:p>
    <w:p>
      <w:pPr>
        <w:spacing w:beforeLines="0" w:afterLines="0" w:line="360" w:lineRule="auto"/>
        <w:rPr>
          <w:rFonts w:ascii="宋体" w:hAnsi="宋体" w:eastAsia="宋体" w:cs="宋体"/>
          <w:szCs w:val="21"/>
        </w:rPr>
      </w:pPr>
      <w:r>
        <w:rPr>
          <w:rFonts w:hint="eastAsia" w:ascii="宋体" w:hAnsi="宋体" w:eastAsia="宋体" w:cs="宋体"/>
          <w:szCs w:val="21"/>
        </w:rPr>
        <w:t>【解析】危险因素主要包括四种：①环境因素：包括生物因素（致病性微生物、细菌、病毒、真菌、原虫以）及物理、化学、社会、经济、文化教育、就业等因素。②个人行为生活因素：包括营养、风俗习惯、嗜好（吸烟、酗酒）、交通工具（如汽车所带来的车祸）、体育锻炼、心理、精神状态等。③医疗卫生服务的因素：医疗质量低、误诊漏诊、医院交叉感染等都是直接危害健康和影响医疗质量的因素。④人类生物遗传因素。故选ABCD。</w:t>
      </w:r>
    </w:p>
    <w:p>
      <w:pPr>
        <w:spacing w:beforeLines="0" w:afterLines="0" w:line="360" w:lineRule="auto"/>
        <w:rPr>
          <w:rFonts w:ascii="宋体" w:hAnsi="宋体" w:eastAsia="宋体" w:cs="宋体"/>
          <w:szCs w:val="21"/>
        </w:rPr>
        <w:sectPr>
          <w:type w:val="continuous"/>
          <w:pgSz w:w="11906" w:h="16838"/>
          <w:pgMar w:top="1440" w:right="1800" w:bottom="1440" w:left="1800" w:header="851" w:footer="992" w:gutter="0"/>
          <w:cols w:space="425" w:num="1" w:sep="1"/>
          <w:docGrid w:type="lines" w:linePitch="312" w:charSpace="0"/>
        </w:sectPr>
      </w:pPr>
    </w:p>
    <w:p>
      <w:pPr>
        <w:spacing w:beforeLines="0" w:afterLines="0" w:line="360" w:lineRule="auto"/>
        <w:rPr>
          <w:rFonts w:ascii="宋体" w:hAnsi="宋体" w:eastAsia="宋体" w:cs="宋体"/>
          <w:szCs w:val="21"/>
        </w:rPr>
      </w:pPr>
    </w:p>
    <w:p>
      <w:pPr>
        <w:spacing w:beforeLines="0" w:afterLines="0" w:line="360" w:lineRule="auto"/>
        <w:rPr>
          <w:rFonts w:ascii="宋体" w:hAnsi="宋体" w:eastAsia="宋体" w:cs="宋体"/>
          <w:color w:val="333333"/>
          <w:szCs w:val="21"/>
        </w:rPr>
      </w:pPr>
    </w:p>
    <w:p>
      <w:pPr>
        <w:spacing w:beforeLines="0" w:afterLines="0" w:line="360" w:lineRule="auto"/>
        <w:jc w:val="center"/>
        <w:rPr>
          <w:rFonts w:ascii="宋体" w:hAnsi="宋体" w:eastAsia="宋体" w:cs="宋体"/>
          <w:b/>
          <w:sz w:val="28"/>
          <w:szCs w:val="28"/>
        </w:rPr>
      </w:pPr>
      <w:r>
        <w:rPr>
          <w:rFonts w:hint="eastAsia" w:ascii="宋体" w:hAnsi="宋体" w:eastAsia="宋体" w:cs="宋体"/>
          <w:b/>
          <w:sz w:val="28"/>
          <w:szCs w:val="28"/>
        </w:rPr>
        <w:t>第二部分 岗位专业知识应用能力</w:t>
      </w:r>
    </w:p>
    <w:p>
      <w:pPr>
        <w:spacing w:beforeLines="0" w:afterLines="0" w:line="360" w:lineRule="auto"/>
        <w:rPr>
          <w:rFonts w:ascii="宋体" w:hAnsi="宋体" w:eastAsia="宋体" w:cs="宋体"/>
          <w:b/>
          <w:szCs w:val="21"/>
        </w:rPr>
      </w:pPr>
      <w:r>
        <w:rPr>
          <w:rFonts w:hint="eastAsia" w:ascii="宋体" w:hAnsi="宋体" w:eastAsia="宋体" w:cs="宋体"/>
          <w:b/>
          <w:szCs w:val="21"/>
        </w:rPr>
        <w:t>注意：请根据所报考的具体岗位类别作答相应的试题，作答其他岗位试题一律无效。</w:t>
      </w:r>
    </w:p>
    <w:p>
      <w:pPr>
        <w:spacing w:beforeLines="0" w:afterLines="0" w:line="360" w:lineRule="auto"/>
        <w:jc w:val="center"/>
        <w:rPr>
          <w:rFonts w:ascii="宋体" w:hAnsi="宋体" w:eastAsia="宋体" w:cs="宋体"/>
          <w:b/>
          <w:bCs/>
          <w:color w:val="333333"/>
          <w:sz w:val="32"/>
          <w:szCs w:val="32"/>
        </w:rPr>
      </w:pPr>
      <w:r>
        <w:rPr>
          <w:rFonts w:hint="eastAsia" w:ascii="宋体" w:hAnsi="宋体" w:eastAsia="宋体" w:cs="宋体"/>
          <w:b/>
          <w:szCs w:val="21"/>
        </w:rPr>
        <w:t>（本页试题仅限报考医技岗位的考生作答）</w:t>
      </w:r>
    </w:p>
    <w:p>
      <w:pPr>
        <w:spacing w:beforeLines="0" w:afterLines="0" w:line="360" w:lineRule="auto"/>
        <w:rPr>
          <w:rFonts w:ascii="宋体" w:hAnsi="宋体" w:eastAsia="宋体" w:cs="宋体"/>
          <w:b/>
          <w:bCs/>
          <w:color w:val="333333"/>
          <w:szCs w:val="21"/>
        </w:rPr>
      </w:pPr>
      <w:r>
        <w:rPr>
          <w:rFonts w:hint="eastAsia" w:ascii="宋体" w:hAnsi="宋体" w:eastAsia="宋体" w:cs="宋体"/>
          <w:b/>
          <w:bCs/>
          <w:color w:val="333333"/>
          <w:szCs w:val="21"/>
        </w:rPr>
        <w:t>三、案例分析题（30分）</w:t>
      </w:r>
    </w:p>
    <w:p>
      <w:pPr>
        <w:spacing w:line="360" w:lineRule="auto"/>
        <w:rPr>
          <w:rFonts w:hint="eastAsia" w:ascii="宋体" w:hAnsi="宋体" w:cs="宋体"/>
          <w:bCs/>
          <w:color w:val="333333"/>
          <w:szCs w:val="21"/>
        </w:rPr>
      </w:pPr>
      <w:r>
        <w:rPr>
          <w:rFonts w:hint="eastAsia" w:ascii="宋体" w:hAnsi="宋体" w:cs="宋体"/>
          <w:bCs/>
          <w:color w:val="333333"/>
          <w:szCs w:val="21"/>
        </w:rPr>
        <w:t>【解析】</w:t>
      </w:r>
    </w:p>
    <w:p>
      <w:pPr>
        <w:spacing w:line="360" w:lineRule="auto"/>
        <w:rPr>
          <w:rFonts w:ascii="宋体" w:hAnsi="宋体" w:cs="宋体"/>
          <w:b/>
          <w:szCs w:val="21"/>
        </w:rPr>
      </w:pPr>
      <w:r>
        <w:rPr>
          <w:rFonts w:hint="eastAsia" w:ascii="宋体" w:hAnsi="宋体" w:cs="宋体"/>
          <w:bCs/>
          <w:color w:val="333333"/>
          <w:szCs w:val="21"/>
        </w:rPr>
        <w:t>1.患者腰部扭伤</w:t>
      </w:r>
      <w:r>
        <w:rPr>
          <w:rFonts w:hint="eastAsia" w:ascii="宋体" w:hAnsi="宋体" w:cs="宋体"/>
          <w:color w:val="333333"/>
          <w:szCs w:val="21"/>
        </w:rPr>
        <w:t>，直腿抬高试验（+）说明患者是腰椎间盘突出症。患者可做腰椎X线平片，CT检查和核磁共振检查确诊。</w:t>
      </w:r>
    </w:p>
    <w:p>
      <w:pPr>
        <w:spacing w:line="360" w:lineRule="auto"/>
        <w:rPr>
          <w:rFonts w:ascii="宋体" w:hAnsi="宋体" w:cs="宋体"/>
          <w:b/>
          <w:szCs w:val="21"/>
        </w:rPr>
      </w:pPr>
      <w:r>
        <w:rPr>
          <w:rFonts w:hint="eastAsia" w:ascii="宋体" w:hAnsi="宋体" w:cs="宋体"/>
          <w:color w:val="333333"/>
          <w:szCs w:val="21"/>
        </w:rPr>
        <w:t>2.术前实验室常规检查包括血常规检查，凝血试验和免疫学试验，以确定患者身体状况适合手术。</w:t>
      </w:r>
    </w:p>
    <w:p>
      <w:pPr>
        <w:spacing w:beforeLines="0" w:afterLines="0" w:line="360" w:lineRule="auto"/>
        <w:rPr>
          <w:rFonts w:ascii="宋体" w:hAnsi="宋体" w:eastAsia="宋体" w:cs="宋体"/>
          <w:color w:val="333333"/>
          <w:szCs w:val="21"/>
        </w:rPr>
      </w:pPr>
    </w:p>
    <w:p>
      <w:pPr>
        <w:spacing w:beforeLines="0" w:afterLines="0" w:line="360" w:lineRule="auto"/>
        <w:rPr>
          <w:rFonts w:ascii="宋体" w:hAnsi="宋体" w:eastAsia="宋体" w:cs="宋体"/>
          <w:color w:val="333333"/>
          <w:szCs w:val="21"/>
        </w:rPr>
      </w:pPr>
    </w:p>
    <w:p>
      <w:pPr>
        <w:spacing w:beforeLines="0" w:afterLines="0" w:line="360" w:lineRule="auto"/>
        <w:rPr>
          <w:rFonts w:ascii="宋体" w:hAnsi="宋体" w:eastAsia="宋体" w:cs="宋体"/>
          <w:b/>
          <w:bCs/>
          <w:szCs w:val="21"/>
        </w:rPr>
      </w:pPr>
      <w:r>
        <w:rPr>
          <w:rFonts w:hint="eastAsia" w:ascii="宋体" w:hAnsi="宋体" w:eastAsia="宋体" w:cs="宋体"/>
          <w:b/>
          <w:bCs/>
          <w:szCs w:val="21"/>
        </w:rPr>
        <w:t>四、实务题（30分）</w:t>
      </w:r>
    </w:p>
    <w:p>
      <w:pPr>
        <w:spacing w:line="360" w:lineRule="auto"/>
        <w:rPr>
          <w:rFonts w:ascii="宋体" w:hAnsi="宋体" w:cs="宋体"/>
          <w:szCs w:val="21"/>
        </w:rPr>
      </w:pPr>
      <w:r>
        <w:rPr>
          <w:rFonts w:ascii="宋体" w:hAnsi="宋体" w:cs="宋体"/>
          <w:szCs w:val="21"/>
        </w:rPr>
        <w:t>【解析】影像技师在工作中的不妥之处有以下四方面：</w:t>
      </w:r>
    </w:p>
    <w:p>
      <w:pPr>
        <w:spacing w:line="360" w:lineRule="auto"/>
        <w:rPr>
          <w:rFonts w:ascii="宋体" w:hAnsi="宋体" w:cs="宋体"/>
          <w:szCs w:val="21"/>
        </w:rPr>
      </w:pPr>
      <w:r>
        <w:rPr>
          <w:rFonts w:hint="eastAsia" w:ascii="宋体" w:hAnsi="宋体" w:cs="宋体"/>
          <w:szCs w:val="21"/>
        </w:rPr>
        <w:t>①影像技师在呼叫患者时，语气过于生硬，违反了医患交往中的尊重原则。</w:t>
      </w:r>
    </w:p>
    <w:p>
      <w:pPr>
        <w:spacing w:line="360" w:lineRule="auto"/>
        <w:rPr>
          <w:rFonts w:ascii="宋体" w:hAnsi="宋体" w:cs="宋体"/>
          <w:szCs w:val="21"/>
        </w:rPr>
      </w:pPr>
      <w:r>
        <w:rPr>
          <w:rFonts w:hint="eastAsia" w:ascii="宋体" w:hAnsi="宋体" w:cs="宋体"/>
          <w:szCs w:val="21"/>
        </w:rPr>
        <w:t>②影像技师未详细查看摄片申请单、核对被检查者个人信息。</w:t>
      </w:r>
    </w:p>
    <w:p>
      <w:pPr>
        <w:spacing w:line="360" w:lineRule="auto"/>
        <w:rPr>
          <w:rFonts w:ascii="宋体" w:hAnsi="宋体" w:cs="宋体"/>
          <w:szCs w:val="21"/>
        </w:rPr>
      </w:pPr>
      <w:r>
        <w:rPr>
          <w:rFonts w:hint="eastAsia" w:ascii="宋体" w:hAnsi="宋体" w:cs="宋体"/>
          <w:szCs w:val="21"/>
        </w:rPr>
        <w:t>③由于患者为12岁男孩，属于未成年人，影像技师没有做到协助被检查者摆好检查体位，缺乏人文关怀。</w:t>
      </w:r>
    </w:p>
    <w:p>
      <w:pPr>
        <w:spacing w:line="360" w:lineRule="auto"/>
        <w:rPr>
          <w:rFonts w:ascii="宋体" w:hAnsi="宋体" w:cs="宋体"/>
          <w:szCs w:val="21"/>
        </w:rPr>
      </w:pPr>
      <w:r>
        <w:rPr>
          <w:rFonts w:hint="eastAsia" w:ascii="宋体" w:hAnsi="宋体" w:cs="宋体"/>
          <w:szCs w:val="21"/>
        </w:rPr>
        <w:t>④摄片前，影像技师未向患者解释说明检查过程中的注意事项，易导致摄片效果不佳，而出现漏诊或误诊。</w:t>
      </w:r>
    </w:p>
    <w:p>
      <w:pPr>
        <w:spacing w:beforeLines="0" w:afterLines="0" w:line="360" w:lineRule="auto"/>
        <w:rPr>
          <w:rFonts w:ascii="宋体" w:hAnsi="宋体" w:eastAsia="宋体" w:cs="宋体"/>
          <w:szCs w:val="21"/>
        </w:rPr>
      </w:pPr>
    </w:p>
    <w:p>
      <w:pPr>
        <w:spacing w:beforeLines="0" w:afterLines="0" w:line="360" w:lineRule="auto"/>
        <w:jc w:val="center"/>
        <w:rPr>
          <w:rFonts w:ascii="宋体" w:hAnsi="宋体" w:eastAsia="宋体" w:cs="宋体"/>
          <w:b/>
          <w:szCs w:val="21"/>
        </w:rPr>
      </w:pPr>
      <w:r>
        <w:rPr>
          <w:rFonts w:hint="eastAsia" w:ascii="宋体" w:hAnsi="宋体" w:eastAsia="宋体" w:cs="宋体"/>
          <w:b/>
          <w:szCs w:val="21"/>
        </w:rPr>
        <w:t>（本页试题仅限报考西医临床岗位的考生作答）</w:t>
      </w:r>
    </w:p>
    <w:p>
      <w:pPr>
        <w:spacing w:beforeLines="0" w:afterLines="0" w:line="360" w:lineRule="auto"/>
        <w:rPr>
          <w:rFonts w:ascii="宋体" w:hAnsi="宋体" w:eastAsia="宋体" w:cs="宋体"/>
          <w:b/>
          <w:bCs/>
        </w:rPr>
      </w:pPr>
    </w:p>
    <w:p>
      <w:pPr>
        <w:spacing w:line="360" w:lineRule="auto"/>
        <w:rPr>
          <w:rFonts w:ascii="宋体" w:hAnsi="宋体" w:eastAsia="宋体" w:cs="宋体"/>
          <w:b/>
          <w:bCs/>
        </w:rPr>
      </w:pPr>
      <w:r>
        <w:rPr>
          <w:rFonts w:hint="eastAsia" w:ascii="宋体" w:hAnsi="宋体" w:eastAsia="宋体" w:cs="宋体"/>
          <w:b/>
          <w:bCs/>
        </w:rPr>
        <w:t>三、案例分析</w:t>
      </w:r>
    </w:p>
    <w:p>
      <w:pPr>
        <w:numPr>
          <w:ilvl w:val="0"/>
          <w:numId w:val="2"/>
        </w:numPr>
        <w:spacing w:line="360" w:lineRule="auto"/>
        <w:jc w:val="left"/>
        <w:rPr>
          <w:rFonts w:ascii="宋体" w:hAnsi="宋体" w:eastAsia="宋体" w:cs="宋体"/>
          <w:bCs/>
          <w:szCs w:val="21"/>
        </w:rPr>
      </w:pPr>
      <w:r>
        <w:rPr>
          <w:rFonts w:hint="eastAsia" w:ascii="宋体" w:hAnsi="宋体" w:eastAsia="宋体" w:cs="宋体"/>
          <w:bCs/>
          <w:szCs w:val="21"/>
        </w:rPr>
        <w:t>初步诊断：气胸</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诊断依据：</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（1）青年男性，体型瘦长；</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（2）打篮球剧烈体力运动诱因下，突发胸痛；</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（3）一侧胸痛，呈刀割样，吸气困难；</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（4）右侧胸廓饱满</w:t>
      </w:r>
    </w:p>
    <w:p>
      <w:pPr>
        <w:numPr>
          <w:ilvl w:val="0"/>
          <w:numId w:val="2"/>
        </w:numPr>
        <w:spacing w:line="360" w:lineRule="auto"/>
        <w:jc w:val="left"/>
        <w:rPr>
          <w:rFonts w:ascii="宋体" w:hAnsi="宋体" w:eastAsia="宋体" w:cs="宋体"/>
          <w:bCs/>
          <w:szCs w:val="21"/>
        </w:rPr>
      </w:pPr>
      <w:r>
        <w:rPr>
          <w:rFonts w:hint="eastAsia" w:ascii="宋体" w:hAnsi="宋体" w:eastAsia="宋体" w:cs="宋体"/>
          <w:bCs/>
          <w:szCs w:val="21"/>
        </w:rPr>
        <w:t>少量气胸常无明显体征，但该患者出现右侧胸廓饱满，胸腔积气较多会出现以下体征</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（1）视诊：患侧胸廓饱满，肋间隙增宽，呼吸运动减弱</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（2）触诊：气管向健侧移位，语音震颤消失</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（3）叩诊：患侧呈鼓音。右侧气胸时肝浊音界下移。左侧气胸时，心浊音界变小或叩不出</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（4）听诊：患侧呼吸音消失，语音共振减弱或消失</w:t>
      </w:r>
    </w:p>
    <w:p>
      <w:pPr>
        <w:spacing w:line="360" w:lineRule="auto"/>
        <w:rPr>
          <w:rFonts w:ascii="宋体" w:hAnsi="宋体" w:eastAsia="宋体" w:cs="宋体"/>
          <w:b/>
          <w:bCs/>
          <w:szCs w:val="21"/>
        </w:rPr>
      </w:pPr>
    </w:p>
    <w:p>
      <w:pPr>
        <w:spacing w:line="360" w:lineRule="auto"/>
        <w:rPr>
          <w:rFonts w:ascii="宋体" w:hAnsi="宋体" w:eastAsia="宋体" w:cs="宋体"/>
          <w:b/>
          <w:bCs/>
          <w:szCs w:val="21"/>
        </w:rPr>
      </w:pPr>
      <w:r>
        <w:rPr>
          <w:rFonts w:hint="eastAsia" w:ascii="宋体" w:hAnsi="宋体" w:eastAsia="宋体" w:cs="宋体"/>
          <w:b/>
          <w:bCs/>
          <w:szCs w:val="21"/>
        </w:rPr>
        <w:t>四、实务题</w:t>
      </w:r>
    </w:p>
    <w:p>
      <w:pPr>
        <w:numPr>
          <w:ilvl w:val="0"/>
          <w:numId w:val="3"/>
        </w:numPr>
        <w:spacing w:line="360" w:lineRule="auto"/>
        <w:jc w:val="left"/>
        <w:rPr>
          <w:rFonts w:ascii="宋体" w:hAnsi="宋体" w:eastAsia="宋体" w:cs="宋体"/>
          <w:bCs/>
          <w:szCs w:val="21"/>
        </w:rPr>
      </w:pPr>
      <w:r>
        <w:rPr>
          <w:rFonts w:hint="eastAsia" w:ascii="宋体" w:hAnsi="宋体" w:eastAsia="宋体" w:cs="宋体"/>
          <w:bCs/>
          <w:szCs w:val="21"/>
        </w:rPr>
        <w:t>腹部完整查体</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（1）视诊   外形、呼吸运动、腹壁静脉、胃肠型及蠕动波、皮肤（皮疹、色素、腹纹、瘢痕、体毛）。</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（2）听诊   ①肠鸣音：右下腹为听诊点。</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②血管杂音：腹主动脉处，肾动脉处，髂动脉处，股动脉处。</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（3）叩诊   ①腹部叩诊音：左下肢逆时针方向→右下腹→脐。</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②肝脏叩诊：沿右锁骨中线、右腋中线、右肩胛线叩诊。自肺而下，清→浊为肝上界，自腹向上，鼓→浊为肝下界，肝胆叩击痛。</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③胃泡鼓音区：半圆形，上为肺下缘，下为肋弓，左界为脾，右为肝左缘。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 xml:space="preserve">④脾界：轻叩法，沿左腋中线进行。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 xml:space="preserve">⑤移动性浊音：自腹中部脐水平面向左侧叩诊，发现浊音，扳指不动，患者右侧卧，再度叩击呈鼓音，同法叩诊右侧。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 xml:space="preserve">⑥肋脊角叩痛：被检查者取坐位或侧卧位，检查者以左手掌平放在肋脊角处，右手握拳用轻至中度力量叩击左手背。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⑦膀胱叩诊：耻骨联合上方自上而下进行。</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（4）触诊   ①压痛及反跳痛：浅压或深压，以深压为主。压痛点：麦氏点、胆囊压痛点、上中输尿管点、季肋点、肋骨点、肋腰点。反跳痛：压痛点用2~3个手指并拢压于原处稍停片刻，迅速将手指抬起。脏器触诊：仰卧，两肘关节屈曲，较深腹式呼吸配合。</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②肝脏（单手）：右手四指并拢，掌指关节伸直，与肋缘大致平行放在右上腹（或脐右缘），估计肝下缘下方，随患者呼气时，手指压向腹壁深部，吸气时，手指缓慢被动上台，朝肋缘向上迎触下移的肝缘，如此反复。应在右锁骨中线及前正中线分别触诊。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③脾脏：仰卧，两腿稍微屈，左手经腹前方置左胸下部9</w:t>
      </w:r>
      <w:r>
        <w:rPr>
          <w:rFonts w:hint="eastAsia" w:ascii="宋体" w:hAnsi="宋体" w:cs="宋体"/>
          <w:bCs/>
          <w:szCs w:val="21"/>
        </w:rPr>
        <w:t>~</w:t>
      </w:r>
      <w:r>
        <w:rPr>
          <w:rFonts w:hint="eastAsia" w:ascii="宋体" w:hAnsi="宋体" w:eastAsia="宋体" w:cs="宋体"/>
          <w:bCs/>
          <w:szCs w:val="21"/>
        </w:rPr>
        <w:t>11肋处，将脾从后向前托起，限制胸廓活动，右手掌平放于脐，于肋弓大致垂直，自脐平面与呼吸配合（同肝脏触诊）右侧卧位时，双下肢屈曲。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④胆囊：（钩指触诊）以左掌平放被检查者右胸下部，以拇指指腹勾压于右肋下胆囊点处，嘱被检查者缓慢深呼吸配合。 </w:t>
      </w:r>
    </w:p>
    <w:p>
      <w:pPr>
        <w:spacing w:line="360" w:lineRule="auto"/>
        <w:ind w:firstLine="1680" w:firstLineChars="800"/>
        <w:jc w:val="left"/>
        <w:rPr>
          <w:rFonts w:ascii="宋体" w:hAnsi="宋体" w:eastAsia="宋体" w:cs="宋体"/>
          <w:bCs/>
          <w:szCs w:val="21"/>
        </w:rPr>
      </w:pPr>
      <w:r>
        <w:rPr>
          <w:rFonts w:hint="eastAsia" w:ascii="宋体" w:hAnsi="宋体" w:eastAsia="宋体" w:cs="宋体"/>
          <w:bCs/>
          <w:szCs w:val="21"/>
        </w:rPr>
        <w:t>⑤肾脏：(双手触诊)卧位，被检查者两腿屈曲，检查者在右侧以左手掌托起右腰部，右手掌平放在右上腹，手指方向与右肋缘大致平行，被检查者较深腹式呼吸配合，检查右肾。在被检查者深呼吸时夹触肾脏。触诊左肾时，左手越过脐前部，从后托起右腰部，右手搭置于左上腹部，依前法双手触诊左肾。</w:t>
      </w:r>
    </w:p>
    <w:p>
      <w:pPr>
        <w:spacing w:line="360" w:lineRule="auto"/>
        <w:ind w:firstLine="1680" w:firstLineChars="800"/>
        <w:jc w:val="left"/>
        <w:rPr>
          <w:rFonts w:hint="eastAsia" w:ascii="宋体" w:hAnsi="宋体" w:eastAsia="宋体" w:cs="宋体"/>
          <w:bCs/>
          <w:szCs w:val="21"/>
        </w:rPr>
      </w:pPr>
      <w:r>
        <w:rPr>
          <w:rFonts w:hint="eastAsia" w:ascii="宋体" w:hAnsi="宋体" w:eastAsia="宋体" w:cs="宋体"/>
          <w:bCs/>
          <w:szCs w:val="21"/>
        </w:rPr>
        <w:t>⑥膀胱触诊：（单手触诊发）仰卧屈膝，检查者以右手自脐开始向耻骨方向滑动触诊。</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（5）可能出现的阳性体征</w:t>
      </w:r>
    </w:p>
    <w:p>
      <w:pPr>
        <w:spacing w:line="360" w:lineRule="auto"/>
        <w:ind w:firstLine="840" w:firstLineChars="400"/>
        <w:jc w:val="left"/>
        <w:rPr>
          <w:rFonts w:ascii="宋体" w:hAnsi="宋体" w:eastAsia="宋体" w:cs="宋体"/>
          <w:bCs/>
          <w:szCs w:val="21"/>
        </w:rPr>
      </w:pPr>
      <w:r>
        <w:rPr>
          <w:rFonts w:hint="eastAsia" w:ascii="宋体" w:hAnsi="宋体" w:eastAsia="宋体" w:cs="宋体"/>
          <w:bCs/>
          <w:szCs w:val="21"/>
        </w:rPr>
        <w:t>①视诊：腹部膨隆、腹式呼吸减弱</w:t>
      </w:r>
    </w:p>
    <w:p>
      <w:pPr>
        <w:spacing w:line="360" w:lineRule="auto"/>
        <w:ind w:firstLine="840" w:firstLineChars="400"/>
        <w:jc w:val="left"/>
        <w:rPr>
          <w:rFonts w:ascii="宋体" w:hAnsi="宋体" w:eastAsia="宋体" w:cs="宋体"/>
          <w:bCs/>
          <w:szCs w:val="21"/>
        </w:rPr>
      </w:pPr>
      <w:r>
        <w:rPr>
          <w:rFonts w:hint="eastAsia" w:ascii="宋体" w:hAnsi="宋体" w:eastAsia="宋体" w:cs="宋体"/>
          <w:bCs/>
          <w:szCs w:val="21"/>
        </w:rPr>
        <w:t>②听诊：肠鸣音减弱、消失</w:t>
      </w:r>
    </w:p>
    <w:p>
      <w:pPr>
        <w:spacing w:line="360" w:lineRule="auto"/>
        <w:ind w:firstLine="840" w:firstLineChars="400"/>
        <w:jc w:val="left"/>
        <w:rPr>
          <w:rFonts w:ascii="宋体" w:hAnsi="宋体" w:eastAsia="宋体" w:cs="宋体"/>
          <w:bCs/>
          <w:szCs w:val="21"/>
        </w:rPr>
      </w:pPr>
      <w:r>
        <w:rPr>
          <w:rFonts w:hint="eastAsia" w:ascii="宋体" w:hAnsi="宋体" w:eastAsia="宋体" w:cs="宋体"/>
          <w:bCs/>
          <w:szCs w:val="21"/>
        </w:rPr>
        <w:t>③叩诊：呈鼓音</w:t>
      </w:r>
    </w:p>
    <w:p>
      <w:pPr>
        <w:spacing w:line="360" w:lineRule="auto"/>
        <w:ind w:firstLine="840" w:firstLineChars="400"/>
        <w:jc w:val="left"/>
        <w:rPr>
          <w:rFonts w:ascii="宋体" w:hAnsi="宋体" w:eastAsia="宋体" w:cs="宋体"/>
          <w:bCs/>
          <w:szCs w:val="21"/>
        </w:rPr>
      </w:pPr>
      <w:r>
        <w:rPr>
          <w:rFonts w:hint="eastAsia" w:ascii="宋体" w:hAnsi="宋体" w:eastAsia="宋体" w:cs="宋体"/>
          <w:bCs/>
          <w:szCs w:val="21"/>
        </w:rPr>
        <w:t>④触诊：腹肌紧张、压痛、反跳痛</w:t>
      </w:r>
    </w:p>
    <w:p>
      <w:pPr>
        <w:numPr>
          <w:ilvl w:val="0"/>
          <w:numId w:val="3"/>
        </w:numPr>
        <w:spacing w:line="360" w:lineRule="auto"/>
        <w:jc w:val="left"/>
        <w:rPr>
          <w:rFonts w:ascii="宋体" w:hAnsi="宋体" w:eastAsia="宋体" w:cs="宋体"/>
          <w:bCs/>
          <w:szCs w:val="21"/>
        </w:rPr>
      </w:pPr>
      <w:r>
        <w:rPr>
          <w:rFonts w:hint="eastAsia" w:ascii="宋体" w:hAnsi="宋体" w:eastAsia="宋体" w:cs="宋体"/>
          <w:bCs/>
          <w:szCs w:val="21"/>
        </w:rPr>
        <w:t>为明确诊断，需进一步完善：</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血尿常规、血清淀粉酶</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腹部B超（可以发现积气）</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腹部X线平片（气腹征）</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必要时行CT及MRCP检查排除胰腺、胆道损伤</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如果怀疑腹部有血液时，可行诊断性腹腔穿刺术和腹腔灌洗术，将灌洗液送检查病原体</w:t>
      </w:r>
    </w:p>
    <w:p>
      <w:pPr>
        <w:numPr>
          <w:ilvl w:val="0"/>
          <w:numId w:val="4"/>
        </w:num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如不能确定，可以行腹腔镜检查或开腹探查</w:t>
      </w:r>
    </w:p>
    <w:p>
      <w:pPr>
        <w:spacing w:beforeLines="0" w:afterLines="0" w:line="360" w:lineRule="auto"/>
        <w:jc w:val="center"/>
        <w:rPr>
          <w:rFonts w:ascii="宋体" w:hAnsi="宋体" w:eastAsia="宋体" w:cs="宋体"/>
          <w:b/>
          <w:bCs/>
          <w:sz w:val="32"/>
          <w:szCs w:val="32"/>
        </w:rPr>
      </w:pPr>
      <w:r>
        <w:rPr>
          <w:rFonts w:hint="eastAsia" w:ascii="宋体" w:hAnsi="宋体" w:eastAsia="宋体" w:cs="宋体"/>
          <w:b/>
          <w:szCs w:val="21"/>
        </w:rPr>
        <w:t>（本页试题仅限报考公共卫生岗位的考生作答）</w:t>
      </w:r>
    </w:p>
    <w:p>
      <w:pPr>
        <w:spacing w:beforeLines="0" w:afterLines="0" w:line="360" w:lineRule="auto"/>
        <w:rPr>
          <w:rFonts w:hint="eastAsia" w:ascii="宋体" w:hAnsi="宋体" w:eastAsia="宋体" w:cs="宋体"/>
          <w:b/>
          <w:bCs/>
          <w:szCs w:val="21"/>
        </w:rPr>
      </w:pPr>
      <w:r>
        <w:rPr>
          <w:rFonts w:hint="eastAsia" w:ascii="宋体" w:hAnsi="宋体" w:eastAsia="宋体" w:cs="宋体"/>
          <w:b/>
          <w:bCs/>
          <w:szCs w:val="21"/>
        </w:rPr>
        <w:t>三、案例分析题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 w:leftChars="0" w:right="0" w:rightChars="0" w:firstLine="0" w:firstLineChars="0"/>
        <w:jc w:val="both"/>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解析</w:t>
      </w:r>
      <w:r>
        <w:rPr>
          <w:rFonts w:hint="eastAsia" w:ascii="宋体" w:hAnsi="宋体" w:eastAsia="宋体" w:cs="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上述材料反映了我国百姓看病难及由此滋生出的不良社会现象比如“倒号卖号”等问题层出不穷的社会现状。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出现上述的问题</w:t>
      </w:r>
      <w:r>
        <w:rPr>
          <w:rFonts w:hint="eastAsia" w:ascii="宋体" w:hAnsi="宋体" w:eastAsia="宋体" w:cs="宋体"/>
          <w:lang w:eastAsia="zh-CN"/>
        </w:rPr>
        <w:t>的原因</w:t>
      </w:r>
      <w:r>
        <w:rPr>
          <w:rFonts w:hint="eastAsia" w:ascii="宋体" w:hAnsi="宋体" w:eastAsia="宋体" w:cs="宋体"/>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①我国的医疗资源分配不合理，优质的医疗资源仍然集中在一线城市和发达地区，导致百姓看病时仍然存在争抢医疗资源，大医院人满为患的现象；</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②我国相应的法律法规、规章制度仍然不</w:t>
      </w:r>
      <w:r>
        <w:rPr>
          <w:rFonts w:hint="eastAsia" w:ascii="宋体" w:hAnsi="宋体" w:eastAsia="宋体" w:cs="宋体"/>
          <w:lang w:val="en-US" w:eastAsia="zh-CN"/>
        </w:rPr>
        <w:t>够</w:t>
      </w:r>
      <w:r>
        <w:rPr>
          <w:rFonts w:hint="eastAsia" w:ascii="宋体" w:hAnsi="宋体" w:eastAsia="宋体" w:cs="宋体"/>
        </w:rPr>
        <w:t>完善，对“倒号卖号”分子不能完全进行法律的严惩，其犯罪成本过低；</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③国家推行的分级诊疗制度仍然没有完全实施，现在处于过渡期，百姓看病仍然分布集中，给一些不良分</w:t>
      </w:r>
      <w:r>
        <w:rPr>
          <w:rFonts w:hint="eastAsia" w:ascii="宋体" w:hAnsi="宋体" w:eastAsia="宋体" w:cs="宋体"/>
          <w:lang w:val="en-US" w:eastAsia="zh-CN"/>
        </w:rPr>
        <w:t>子可趁之机</w:t>
      </w:r>
      <w:r>
        <w:rPr>
          <w:rFonts w:hint="eastAsia" w:ascii="宋体" w:hAnsi="宋体" w:eastAsia="宋体" w:cs="宋体"/>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④医疗机构没有做好相关管理工作，一些人存在责任缺失；</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⑤百姓的观念也有一定的缺陷，百姓只要一生病就要去大医院，总觉得只有大医院才看的好病</w:t>
      </w:r>
      <w:r>
        <w:rPr>
          <w:rFonts w:hint="eastAsia" w:ascii="宋体" w:hAnsi="宋体" w:eastAsia="宋体" w:cs="宋体"/>
          <w:lang w:val="en-US" w:eastAsia="zh-CN"/>
        </w:rPr>
        <w:t>救</w:t>
      </w:r>
      <w:r>
        <w:rPr>
          <w:rFonts w:hint="eastAsia" w:ascii="宋体" w:hAnsi="宋体" w:eastAsia="宋体" w:cs="宋体"/>
        </w:rPr>
        <w:t>得了人，所以出现了一票难求的畸形现象。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解决措施：国家应该合理分配医疗资源，保证居民能够均享医疗资源，并且要</w:t>
      </w:r>
      <w:r>
        <w:rPr>
          <w:rFonts w:hint="eastAsia" w:ascii="宋体" w:hAnsi="宋体" w:eastAsia="宋体" w:cs="宋体"/>
          <w:lang w:val="en-US" w:eastAsia="zh-CN"/>
        </w:rPr>
        <w:t>完善</w:t>
      </w:r>
      <w:r>
        <w:rPr>
          <w:rFonts w:hint="eastAsia" w:ascii="宋体" w:hAnsi="宋体" w:eastAsia="宋体" w:cs="宋体"/>
        </w:rPr>
        <w:t>相应的法律法规，加大对“倒号卖号”不良分子的惩处力度，医疗机构也要加强对医疗诊疗秩序的管理，加强日常的监管，各级卫生服务结构要加强分级诊疗制度的实施，让其快速高效实行起来，解决百姓看病贵</w:t>
      </w:r>
      <w:r>
        <w:rPr>
          <w:rFonts w:hint="eastAsia" w:ascii="宋体" w:hAnsi="宋体" w:eastAsia="宋体" w:cs="宋体"/>
          <w:lang w:eastAsia="zh-CN"/>
        </w:rPr>
        <w:t>、</w:t>
      </w:r>
      <w:r>
        <w:rPr>
          <w:rFonts w:hint="eastAsia" w:ascii="宋体" w:hAnsi="宋体" w:eastAsia="宋体" w:cs="宋体"/>
          <w:lang w:val="en-US" w:eastAsia="zh-CN"/>
        </w:rPr>
        <w:t>看病难</w:t>
      </w:r>
      <w:r>
        <w:rPr>
          <w:rFonts w:hint="eastAsia" w:ascii="宋体" w:hAnsi="宋体" w:eastAsia="宋体" w:cs="宋体"/>
        </w:rPr>
        <w:t>的问题，做好患者的分流工作。百姓自身也要改变观念，针对疾病</w:t>
      </w:r>
      <w:r>
        <w:rPr>
          <w:rFonts w:hint="eastAsia" w:ascii="宋体" w:hAnsi="宋体" w:eastAsia="宋体" w:cs="宋体"/>
          <w:lang w:val="en-US" w:eastAsia="zh-CN"/>
        </w:rPr>
        <w:t>的情况，选择性的</w:t>
      </w:r>
      <w:r>
        <w:rPr>
          <w:rFonts w:hint="eastAsia" w:ascii="宋体" w:hAnsi="宋体" w:eastAsia="宋体" w:cs="宋体"/>
        </w:rPr>
        <w:t>就诊不同级别的医疗机构，并且合理运用互联网，加强相关知识的学习。</w:t>
      </w:r>
    </w:p>
    <w:p>
      <w:pPr>
        <w:spacing w:beforeLines="0" w:afterLines="0" w:line="360" w:lineRule="auto"/>
        <w:rPr>
          <w:rFonts w:hint="eastAsia" w:ascii="宋体" w:hAnsi="宋体" w:eastAsia="宋体" w:cs="宋体"/>
        </w:rPr>
      </w:pPr>
    </w:p>
    <w:p>
      <w:pPr>
        <w:spacing w:beforeLines="0" w:afterLines="0" w:line="360" w:lineRule="auto"/>
        <w:rPr>
          <w:rFonts w:hint="eastAsia" w:ascii="宋体" w:hAnsi="宋体" w:eastAsia="宋体" w:cs="宋体"/>
          <w:b/>
          <w:bCs/>
        </w:rPr>
      </w:pPr>
      <w:r>
        <w:rPr>
          <w:rFonts w:hint="eastAsia" w:ascii="宋体" w:hAnsi="宋体" w:eastAsia="宋体" w:cs="宋体"/>
          <w:b/>
          <w:bCs/>
        </w:rPr>
        <w:t>四、实务题</w:t>
      </w:r>
    </w:p>
    <w:p>
      <w:pPr>
        <w:spacing w:beforeLines="0" w:afterLines="0" w:line="360" w:lineRule="auto"/>
        <w:ind w:firstLine="42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解析</w:t>
      </w:r>
      <w:r>
        <w:rPr>
          <w:rFonts w:hint="eastAsia" w:ascii="宋体" w:hAnsi="宋体" w:eastAsia="宋体" w:cs="宋体"/>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1）公共卫生部门接到生活饮用水污染事件报告后，应立即做好相关物资准备，除了应急的一般准备外，还必须准备余氯比色器，水质采集装置（无菌瓶、塑料桶、磨口玻璃瓶）、深水温度计、水质消毒药品、饮用水卫生标准及法律法规书籍等；携带上述物品并组织好相应的流行病、消杀和检验专业人员参与</w:t>
      </w:r>
      <w:r>
        <w:rPr>
          <w:rFonts w:hint="eastAsia" w:ascii="宋体" w:hAnsi="宋体" w:eastAsia="宋体" w:cs="宋体"/>
          <w:lang w:val="en-US" w:eastAsia="zh-CN"/>
        </w:rPr>
        <w:t>并</w:t>
      </w:r>
      <w:r>
        <w:rPr>
          <w:rFonts w:hint="eastAsia" w:ascii="宋体" w:hAnsi="宋体" w:eastAsia="宋体" w:cs="宋体"/>
        </w:rPr>
        <w:t>赶赴现场进行调查处理；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（2）调查处理采取</w:t>
      </w:r>
      <w:r>
        <w:rPr>
          <w:rFonts w:hint="eastAsia" w:ascii="宋体" w:hAnsi="宋体" w:eastAsia="宋体" w:cs="宋体"/>
          <w:lang w:val="en-US" w:eastAsia="zh-CN"/>
        </w:rPr>
        <w:t>边</w:t>
      </w:r>
      <w:r>
        <w:rPr>
          <w:rFonts w:hint="eastAsia" w:ascii="宋体" w:hAnsi="宋体" w:eastAsia="宋体" w:cs="宋体"/>
        </w:rPr>
        <w:t>调查、边抢救、边处理、边核实的方式进行，以快速高效的措施控制事态的发展，</w:t>
      </w:r>
      <w:r>
        <w:rPr>
          <w:rFonts w:hint="eastAsia" w:ascii="宋体" w:hAnsi="宋体" w:eastAsia="宋体" w:cs="宋体"/>
          <w:lang w:val="en-US" w:eastAsia="zh-CN"/>
        </w:rPr>
        <w:t>首先</w:t>
      </w:r>
      <w:r>
        <w:rPr>
          <w:rFonts w:hint="eastAsia" w:ascii="宋体" w:hAnsi="宋体" w:eastAsia="宋体" w:cs="宋体"/>
        </w:rPr>
        <w:t>核实是否有因饮用污染自来水而发病的患者，如果有立即协助临床医务人员进行抢救，条件允许进行个案调查，了解病人的详细情况，详细填写个案调查表，</w:t>
      </w:r>
      <w:r>
        <w:rPr>
          <w:rFonts w:hint="eastAsia" w:ascii="宋体" w:hAnsi="宋体" w:eastAsia="宋体" w:cs="宋体"/>
          <w:lang w:val="en-US" w:eastAsia="zh-CN"/>
        </w:rPr>
        <w:t>并</w:t>
      </w:r>
      <w:r>
        <w:rPr>
          <w:rFonts w:hint="eastAsia" w:ascii="宋体" w:hAnsi="宋体" w:eastAsia="宋体" w:cs="宋体"/>
        </w:rPr>
        <w:t>采集病人的呕吐物、排泄物、大便、血液等进行送检；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（3）接着采集自来水送检，并对水源水、出厂水和末梢水</w:t>
      </w:r>
      <w:r>
        <w:rPr>
          <w:rFonts w:hint="eastAsia" w:ascii="宋体" w:hAnsi="宋体" w:eastAsia="宋体" w:cs="宋体"/>
          <w:lang w:val="en-US" w:eastAsia="zh-CN"/>
        </w:rPr>
        <w:t>等的</w:t>
      </w:r>
      <w:r>
        <w:rPr>
          <w:rFonts w:hint="eastAsia" w:ascii="宋体" w:hAnsi="宋体" w:eastAsia="宋体" w:cs="宋体"/>
        </w:rPr>
        <w:t>近期水质情况进行调查，并对供水单位的一般卫生状况等进行调查，包括供水管理单位的卫生管理规章制度及执行情况进行调查；对水质净化工艺流程，官网布局以及供水管线、供水设备、设施的卫生防护情况进行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（4）根据初步调查的情况，提出相应的控制措施，并将上述事件做好相关记录和资料的分析，分析可能的原因；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（5）根据最终调查结果完善相应的控制措施，并将调查结果通过媒体形式反馈给群众，在日后工作中做好相应的监测、管理与控制工作。</w:t>
      </w:r>
    </w:p>
    <w:p>
      <w:pPr>
        <w:spacing w:beforeLines="0" w:afterLines="0" w:line="360" w:lineRule="auto"/>
        <w:rPr>
          <w:rFonts w:ascii="宋体" w:hAnsi="宋体" w:eastAsia="宋体" w:cs="宋体"/>
        </w:rPr>
      </w:pPr>
    </w:p>
    <w:p>
      <w:pPr>
        <w:spacing w:beforeLines="0" w:afterLines="0" w:line="360" w:lineRule="auto"/>
        <w:jc w:val="center"/>
        <w:rPr>
          <w:rFonts w:ascii="宋体" w:hAnsi="宋体" w:eastAsia="宋体" w:cs="宋体"/>
          <w:b/>
          <w:sz w:val="32"/>
        </w:rPr>
      </w:pPr>
    </w:p>
    <w:p>
      <w:pPr>
        <w:spacing w:beforeLines="0" w:afterLines="0" w:line="360" w:lineRule="auto"/>
        <w:jc w:val="center"/>
        <w:rPr>
          <w:rFonts w:ascii="宋体" w:hAnsi="宋体" w:eastAsia="宋体" w:cs="宋体"/>
          <w:b/>
          <w:sz w:val="32"/>
        </w:rPr>
      </w:pPr>
      <w:r>
        <w:rPr>
          <w:rFonts w:hint="eastAsia" w:ascii="宋体" w:hAnsi="宋体" w:eastAsia="宋体" w:cs="宋体"/>
          <w:b/>
          <w:szCs w:val="21"/>
        </w:rPr>
        <w:t>（本页试题仅限报考药剂岗位的考生作答）</w:t>
      </w:r>
    </w:p>
    <w:p>
      <w:pPr>
        <w:spacing w:beforeLines="0" w:afterLines="0" w:line="360" w:lineRule="auto"/>
        <w:jc w:val="center"/>
        <w:rPr>
          <w:rFonts w:ascii="宋体" w:hAnsi="宋体" w:eastAsia="宋体" w:cs="宋体"/>
          <w:b/>
          <w:sz w:val="32"/>
        </w:rPr>
      </w:pPr>
    </w:p>
    <w:p>
      <w:pPr>
        <w:spacing w:beforeLines="0" w:afterLines="0" w:line="360" w:lineRule="auto"/>
        <w:rPr>
          <w:rFonts w:hint="eastAsia" w:ascii="宋体" w:hAnsi="宋体" w:eastAsia="宋体" w:cs="宋体"/>
          <w:szCs w:val="21"/>
        </w:rPr>
      </w:pPr>
      <w:r>
        <w:rPr>
          <w:rFonts w:hint="eastAsia" w:ascii="宋体" w:hAnsi="宋体" w:eastAsia="宋体" w:cs="宋体"/>
          <w:b/>
          <w:bCs/>
          <w:szCs w:val="21"/>
        </w:rPr>
        <w:t>三、案例分析题；30分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5" w:leftChars="0" w:right="0" w:rightChars="0" w:hanging="5" w:firstLineChars="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1</w:t>
      </w:r>
      <w:r>
        <w:rPr>
          <w:rFonts w:hint="eastAsia" w:ascii="宋体" w:hAnsi="宋体" w:cs="宋体"/>
          <w:b/>
          <w:bCs/>
          <w:lang w:eastAsia="zh-CN"/>
        </w:rPr>
        <w:t>）</w:t>
      </w:r>
      <w:r>
        <w:rPr>
          <w:rFonts w:hint="eastAsia" w:ascii="宋体" w:hAnsi="宋体" w:eastAsia="宋体" w:cs="宋体"/>
          <w:b/>
          <w:bCs/>
        </w:rPr>
        <w:t>药物的达峰浓度（C</w:t>
      </w:r>
      <w:r>
        <w:rPr>
          <w:rFonts w:hint="eastAsia" w:ascii="宋体" w:hAnsi="宋体" w:eastAsia="宋体" w:cs="宋体"/>
          <w:b/>
          <w:bCs/>
          <w:vertAlign w:val="subscript"/>
        </w:rPr>
        <w:t>max</w:t>
      </w:r>
      <w:r>
        <w:rPr>
          <w:rFonts w:hint="eastAsia" w:ascii="宋体" w:hAnsi="宋体" w:eastAsia="宋体" w:cs="宋体"/>
          <w:b/>
          <w:bCs/>
        </w:rPr>
        <w:t>）：</w:t>
      </w:r>
      <w:r>
        <w:rPr>
          <w:rFonts w:hint="eastAsia" w:ascii="宋体" w:hAnsi="宋体" w:eastAsia="宋体" w:cs="宋体"/>
        </w:rPr>
        <w:t>指血药浓度——时间曲线上的最大血药浓度值，即用药后所能达到的最高血浆药物浓度。药峰浓度与药物的临床应用密切相关。药峰浓度达到有效浓度才能显效，而如高出了安全的范围则可显示毒性的反应。此外，药峰浓度还是衡量制剂吸收和安全性的重要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2</w:t>
      </w:r>
      <w:r>
        <w:rPr>
          <w:rFonts w:hint="eastAsia" w:ascii="宋体" w:hAnsi="宋体" w:cs="宋体"/>
          <w:b/>
          <w:bCs/>
          <w:lang w:eastAsia="zh-CN"/>
        </w:rPr>
        <w:t>）</w:t>
      </w:r>
      <w:r>
        <w:rPr>
          <w:rFonts w:hint="eastAsia" w:ascii="宋体" w:hAnsi="宋体" w:eastAsia="宋体" w:cs="宋体"/>
          <w:b/>
          <w:bCs/>
        </w:rPr>
        <w:t>药物的达峰时间（T</w:t>
      </w:r>
      <w:r>
        <w:rPr>
          <w:rFonts w:hint="eastAsia" w:ascii="宋体" w:hAnsi="宋体" w:eastAsia="宋体" w:cs="宋体"/>
          <w:b/>
          <w:bCs/>
          <w:vertAlign w:val="subscript"/>
        </w:rPr>
        <w:t>max</w:t>
      </w:r>
      <w:r>
        <w:rPr>
          <w:rFonts w:hint="eastAsia" w:ascii="宋体" w:hAnsi="宋体" w:eastAsia="宋体" w:cs="宋体"/>
          <w:b/>
          <w:bCs/>
        </w:rPr>
        <w:t>）：</w:t>
      </w:r>
      <w:r>
        <w:rPr>
          <w:rFonts w:hint="eastAsia" w:ascii="宋体" w:hAnsi="宋体" w:eastAsia="宋体" w:cs="宋体"/>
        </w:rPr>
        <w:t>指单次服药以后，血药浓度达到峰值的时间。这个时间点，血药浓度最高。能够反映药物吸收的快慢，t</w:t>
      </w:r>
      <w:r>
        <w:rPr>
          <w:rFonts w:hint="eastAsia" w:ascii="宋体" w:hAnsi="宋体" w:eastAsia="宋体" w:cs="宋体"/>
          <w:vertAlign w:val="subscript"/>
        </w:rPr>
        <w:t>max</w:t>
      </w:r>
      <w:r>
        <w:rPr>
          <w:rFonts w:hint="eastAsia" w:ascii="宋体" w:hAnsi="宋体" w:eastAsia="宋体" w:cs="宋体"/>
        </w:rPr>
        <w:t>越小，药物的吸收越快。用来分析合理的服药时间。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3</w:t>
      </w:r>
      <w:r>
        <w:rPr>
          <w:rFonts w:hint="eastAsia" w:ascii="宋体" w:hAnsi="宋体" w:cs="宋体"/>
          <w:b/>
          <w:bCs/>
          <w:lang w:eastAsia="zh-CN"/>
        </w:rPr>
        <w:t>）</w:t>
      </w:r>
      <w:r>
        <w:rPr>
          <w:rFonts w:hint="eastAsia" w:ascii="宋体" w:hAnsi="宋体" w:eastAsia="宋体" w:cs="宋体"/>
          <w:b/>
          <w:bCs/>
        </w:rPr>
        <w:t>血药浓度曲线下面积（AUC）：</w:t>
      </w:r>
      <w:r>
        <w:rPr>
          <w:rFonts w:hint="eastAsia" w:ascii="宋体" w:hAnsi="宋体" w:eastAsia="宋体" w:cs="宋体"/>
        </w:rPr>
        <w:t>血药浓度-时间曲线,简称为药-时曲线,指血药浓度随时间变化的动态过程.以血药浓度为纵坐标,以时间为横坐标绘制的曲线.药-时曲线下面积(AUC)是坐标轴与药-时曲线围成的面积,反映药物进入体循环的相对量。药时曲线下面积（AUC）代表药物的生物利用度，AUC大表示吸收的多，生物利用度高</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4</w:t>
      </w:r>
      <w:r>
        <w:rPr>
          <w:rFonts w:hint="eastAsia" w:ascii="宋体" w:hAnsi="宋体" w:cs="宋体"/>
          <w:b/>
          <w:bCs/>
          <w:lang w:eastAsia="zh-CN"/>
        </w:rPr>
        <w:t>）</w:t>
      </w:r>
      <w:r>
        <w:rPr>
          <w:rFonts w:hint="eastAsia" w:ascii="宋体" w:hAnsi="宋体" w:eastAsia="宋体" w:cs="宋体"/>
          <w:b/>
          <w:bCs/>
        </w:rPr>
        <w:t>生物利用度</w:t>
      </w:r>
      <w:r>
        <w:rPr>
          <w:rFonts w:hint="eastAsia" w:ascii="宋体" w:hAnsi="宋体" w:cs="宋体"/>
          <w:b/>
          <w:bCs/>
          <w:lang w:eastAsia="zh-CN"/>
        </w:rPr>
        <w:t>：</w:t>
      </w:r>
      <w:r>
        <w:rPr>
          <w:rFonts w:hint="eastAsia" w:ascii="宋体" w:hAnsi="宋体" w:eastAsia="宋体" w:cs="宋体"/>
        </w:rPr>
        <w:t>指药物经血管外途径给药后吸收进入全身血液循环的相对量。生物利用度是指活性物质从药物制剂中释放并被吸收后，在作用部分可利用的速度和程度，通常用血浆浓度-时间曲线来评估。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5</w:t>
      </w:r>
      <w:r>
        <w:rPr>
          <w:rFonts w:hint="eastAsia" w:ascii="宋体" w:hAnsi="宋体" w:cs="宋体"/>
          <w:b/>
          <w:bCs/>
          <w:lang w:eastAsia="zh-CN"/>
        </w:rPr>
        <w:t>）</w:t>
      </w:r>
      <w:r>
        <w:rPr>
          <w:rFonts w:hint="eastAsia" w:ascii="宋体" w:hAnsi="宋体" w:eastAsia="宋体" w:cs="宋体"/>
          <w:b/>
          <w:bCs/>
        </w:rPr>
        <w:t>生物等效性：</w:t>
      </w:r>
      <w:r>
        <w:rPr>
          <w:rFonts w:hint="eastAsia" w:ascii="宋体" w:hAnsi="宋体" w:eastAsia="宋体" w:cs="宋体"/>
        </w:rPr>
        <w:t>指一种药物的不同制剂在相同实验条件下，给予相同的剂量，其吸收速度与程度的主要药物动力学参数无统计学差异。当吸收速度的差别没有临床意义时，某些药物制剂其吸收程度相同而速度不同也可以认为生物等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1</w:t>
      </w:r>
      <w:r>
        <w:rPr>
          <w:rFonts w:hint="eastAsia" w:ascii="宋体" w:hAnsi="宋体" w:cs="宋体"/>
          <w:b/>
          <w:bCs/>
          <w:lang w:eastAsia="zh-CN"/>
        </w:rPr>
        <w:t>）</w:t>
      </w:r>
      <w:r>
        <w:rPr>
          <w:rFonts w:hint="eastAsia" w:ascii="宋体" w:hAnsi="宋体" w:eastAsia="宋体" w:cs="宋体"/>
          <w:b/>
          <w:bCs/>
        </w:rPr>
        <w:t>药物理化性质因素：</w:t>
      </w:r>
      <w:r>
        <w:rPr>
          <w:rFonts w:hint="eastAsia" w:ascii="宋体" w:hAnsi="宋体" w:eastAsia="宋体" w:cs="宋体"/>
        </w:rPr>
        <w:t>药物颗粒大小、晶型、pKa值、脂溶性，崩解度、溶出度等。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2</w:t>
      </w:r>
      <w:r>
        <w:rPr>
          <w:rFonts w:hint="eastAsia" w:ascii="宋体" w:hAnsi="宋体" w:cs="宋体"/>
          <w:b/>
          <w:bCs/>
          <w:lang w:eastAsia="zh-CN"/>
        </w:rPr>
        <w:t>）</w:t>
      </w:r>
      <w:r>
        <w:rPr>
          <w:rFonts w:hint="eastAsia" w:ascii="宋体" w:hAnsi="宋体" w:eastAsia="宋体" w:cs="宋体"/>
          <w:b/>
          <w:bCs/>
        </w:rPr>
        <w:t>处方因素：</w:t>
      </w:r>
      <w:r>
        <w:rPr>
          <w:rFonts w:hint="eastAsia" w:ascii="宋体" w:hAnsi="宋体" w:eastAsia="宋体" w:cs="宋体"/>
        </w:rPr>
        <w:t>辅料：粘合剂、填充剂、崩解剂、润滑剂、增稠剂、表面活性剂等。药物间及药物与辅料间的相互作用：胃酸调剂、络合作用、吸附作用、固体分散作用、包合作用。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3</w:t>
      </w:r>
      <w:r>
        <w:rPr>
          <w:rFonts w:hint="eastAsia" w:ascii="宋体" w:hAnsi="宋体" w:cs="宋体"/>
          <w:b/>
          <w:bCs/>
          <w:lang w:eastAsia="zh-CN"/>
        </w:rPr>
        <w:t>）</w:t>
      </w:r>
      <w:r>
        <w:rPr>
          <w:rFonts w:hint="eastAsia" w:ascii="宋体" w:hAnsi="宋体" w:eastAsia="宋体" w:cs="宋体"/>
          <w:b/>
          <w:bCs/>
        </w:rPr>
        <w:t>制备因素：</w:t>
      </w:r>
      <w:r>
        <w:rPr>
          <w:rFonts w:hint="eastAsia" w:ascii="宋体" w:hAnsi="宋体" w:eastAsia="宋体" w:cs="宋体"/>
        </w:rPr>
        <w:t>混合、制粒、压片、包衣。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4</w:t>
      </w:r>
      <w:r>
        <w:rPr>
          <w:rFonts w:hint="eastAsia" w:ascii="宋体" w:hAnsi="宋体" w:cs="宋体"/>
          <w:b/>
          <w:bCs/>
          <w:lang w:eastAsia="zh-CN"/>
        </w:rPr>
        <w:t>）</w:t>
      </w:r>
      <w:r>
        <w:rPr>
          <w:rFonts w:hint="eastAsia" w:ascii="宋体" w:hAnsi="宋体" w:eastAsia="宋体" w:cs="宋体"/>
          <w:b/>
          <w:bCs/>
        </w:rPr>
        <w:t>四种解决方案：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①合成水溶性前体药物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②制备成磷脂复合物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③固体分散体技术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④制备成环糊精（β-CD）包合物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⑤超微粉碎技术</w:t>
      </w:r>
    </w:p>
    <w:p>
      <w:pPr>
        <w:spacing w:beforeLines="0" w:afterLines="0" w:line="360" w:lineRule="auto"/>
        <w:rPr>
          <w:rFonts w:hint="eastAsia" w:ascii="宋体" w:hAnsi="宋体" w:eastAsia="宋体" w:cs="宋体"/>
        </w:rPr>
      </w:pPr>
    </w:p>
    <w:p>
      <w:pPr>
        <w:spacing w:beforeLines="0" w:afterLines="0" w:line="360" w:lineRule="auto"/>
        <w:rPr>
          <w:rFonts w:hint="eastAsia" w:ascii="宋体" w:hAnsi="宋体" w:eastAsia="宋体" w:cs="宋体"/>
          <w:b/>
          <w:bCs/>
          <w:sz w:val="24"/>
        </w:rPr>
      </w:pPr>
    </w:p>
    <w:p>
      <w:pPr>
        <w:spacing w:beforeLines="0" w:afterLines="0" w:line="360" w:lineRule="auto"/>
        <w:rPr>
          <w:rFonts w:hint="eastAsia" w:ascii="宋体" w:hAnsi="宋体" w:eastAsia="宋体" w:cs="宋体"/>
          <w:szCs w:val="21"/>
        </w:rPr>
      </w:pPr>
      <w:r>
        <w:rPr>
          <w:rFonts w:hint="eastAsia" w:ascii="宋体" w:hAnsi="宋体" w:eastAsia="宋体" w:cs="宋体"/>
          <w:b/>
          <w:bCs/>
          <w:szCs w:val="21"/>
        </w:rPr>
        <w:t>四、实务题：30分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eastAsia" w:ascii="宋体" w:hAnsi="宋体" w:eastAsia="宋体" w:cs="宋体"/>
        </w:rPr>
      </w:pPr>
      <w:r>
        <w:rPr>
          <w:rFonts w:hint="eastAsia" w:ascii="宋体" w:hAnsi="宋体" w:eastAsia="宋体" w:cs="宋体"/>
          <w:b/>
          <w:bCs/>
        </w:rPr>
        <w:t>处方分析：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（1）丹皮酚为</w:t>
      </w:r>
      <w:r>
        <w:rPr>
          <w:rFonts w:hint="eastAsia" w:ascii="宋体" w:hAnsi="宋体" w:eastAsia="宋体" w:cs="宋体"/>
          <w:b w:val="0"/>
          <w:bCs w:val="0"/>
        </w:rPr>
        <w:t>主药；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（2）基质为乳剂型基质；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rPr>
      </w:pPr>
      <w:r>
        <w:rPr>
          <w:rFonts w:hint="eastAsia" w:ascii="宋体" w:hAnsi="宋体" w:eastAsia="宋体" w:cs="宋体"/>
        </w:rPr>
        <w:t>（2）硬脂酸、液体石蜡、羊毛脂为典型的油脂性物</w:t>
      </w:r>
      <w:r>
        <w:rPr>
          <w:rFonts w:hint="eastAsia" w:ascii="宋体" w:hAnsi="宋体" w:eastAsia="宋体" w:cs="宋体"/>
          <w:b w:val="0"/>
          <w:bCs w:val="0"/>
        </w:rPr>
        <w:t>质，用作油相；纯化水用作水相；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rPr>
      </w:pPr>
      <w:r>
        <w:rPr>
          <w:rFonts w:hint="eastAsia" w:ascii="宋体" w:hAnsi="宋体" w:eastAsia="宋体" w:cs="宋体"/>
          <w:b w:val="0"/>
          <w:bCs w:val="0"/>
        </w:rPr>
        <w:t>（3）甘油是保湿剂。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rPr>
      </w:pPr>
      <w:r>
        <w:rPr>
          <w:rFonts w:hint="eastAsia" w:ascii="宋体" w:hAnsi="宋体" w:eastAsia="宋体" w:cs="宋体"/>
          <w:b w:val="0"/>
          <w:bCs w:val="0"/>
        </w:rPr>
        <w:t>（3）三乙醇胺与硬脂酸发生皂化反应生成的一价皂是典型的O/W型乳化剂。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1</w:t>
      </w:r>
      <w:r>
        <w:rPr>
          <w:rFonts w:hint="eastAsia" w:ascii="宋体" w:hAnsi="宋体" w:cs="宋体"/>
          <w:b/>
          <w:bCs/>
          <w:lang w:eastAsia="zh-CN"/>
        </w:rPr>
        <w:t>）</w:t>
      </w:r>
      <w:r>
        <w:rPr>
          <w:rFonts w:hint="eastAsia" w:ascii="宋体" w:hAnsi="宋体" w:eastAsia="宋体" w:cs="宋体"/>
          <w:b/>
          <w:bCs/>
        </w:rPr>
        <w:t>制备工艺：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rPr>
      </w:pPr>
      <w:r>
        <w:rPr>
          <w:rFonts w:hint="eastAsia" w:ascii="宋体" w:hAnsi="宋体" w:eastAsia="宋体" w:cs="宋体"/>
        </w:rPr>
        <w:t xml:space="preserve">    取硬脂酸、羊毛脂、液体石蜡（丹皮酚用少量液体石蜡研匀后与液体石蜡混匀）置容器中，水浴加热熔化，得油相，85℃保温备用。另取三乙醇胺溶于蒸馏水，加热至85℃，得水相，将水相缓缓加入油相中，按同一方向不断搅拌至白色细腻膏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cs="宋体"/>
          <w:b/>
          <w:bCs/>
          <w:lang w:eastAsia="zh-CN"/>
        </w:rPr>
        <w:t>（</w:t>
      </w:r>
      <w:r>
        <w:rPr>
          <w:rFonts w:hint="eastAsia" w:ascii="宋体" w:hAnsi="宋体" w:cs="宋体"/>
          <w:b/>
          <w:bCs/>
          <w:lang w:val="en-US" w:eastAsia="zh-CN"/>
        </w:rPr>
        <w:t>2</w:t>
      </w:r>
      <w:r>
        <w:rPr>
          <w:rFonts w:hint="eastAsia" w:ascii="宋体" w:hAnsi="宋体" w:cs="宋体"/>
          <w:b/>
          <w:bCs/>
          <w:lang w:eastAsia="zh-CN"/>
        </w:rPr>
        <w:t>）</w:t>
      </w:r>
      <w:r>
        <w:rPr>
          <w:rFonts w:hint="eastAsia" w:ascii="宋体" w:hAnsi="宋体" w:eastAsia="宋体" w:cs="宋体"/>
          <w:b/>
          <w:bCs/>
        </w:rPr>
        <w:t>质量要求：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①软膏剂应均匀、细腻、无粗糙感；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②有适宜的稠度，易涂布于皮肤、粘膜等到部位而来融化；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304"/>
        <w:jc w:val="both"/>
        <w:textAlignment w:val="auto"/>
        <w:outlineLvl w:val="9"/>
        <w:rPr>
          <w:rFonts w:hint="eastAsia" w:ascii="宋体" w:hAnsi="宋体" w:eastAsia="宋体" w:cs="宋体"/>
        </w:rPr>
      </w:pPr>
      <w:r>
        <w:rPr>
          <w:rFonts w:hint="eastAsia" w:ascii="宋体" w:hAnsi="宋体" w:eastAsia="宋体" w:cs="宋体"/>
        </w:rPr>
        <w:t>③性质稳定，无酸败变质现象，能保持药物固有的疗效；</w:t>
      </w:r>
    </w:p>
    <w:p>
      <w:pPr>
        <w:spacing w:line="360" w:lineRule="auto"/>
        <w:ind w:firstLine="638" w:firstLineChars="304"/>
        <w:jc w:val="both"/>
        <w:rPr>
          <w:rFonts w:hint="eastAsia" w:ascii="宋体" w:hAnsi="宋体" w:eastAsia="宋体" w:cs="宋体"/>
        </w:rPr>
      </w:pPr>
      <w:r>
        <w:rPr>
          <w:rFonts w:hint="eastAsia" w:ascii="宋体" w:hAnsi="宋体" w:eastAsia="宋体" w:cs="宋体"/>
        </w:rPr>
        <w:t>④无刺激性、过敏性及其它不良反应，用于创面的软膏还应无菌。</w:t>
      </w:r>
    </w:p>
    <w:p>
      <w:pPr>
        <w:spacing w:beforeLines="0" w:afterLines="0" w:line="360" w:lineRule="auto"/>
        <w:rPr>
          <w:rFonts w:ascii="宋体" w:hAnsi="宋体" w:eastAsia="宋体" w:cs="宋体"/>
        </w:rPr>
      </w:pPr>
    </w:p>
    <w:p>
      <w:pPr>
        <w:spacing w:beforeLines="0" w:afterLines="0" w:line="360" w:lineRule="auto"/>
        <w:rPr>
          <w:rFonts w:ascii="宋体" w:hAnsi="宋体" w:eastAsia="宋体" w:cs="宋体"/>
        </w:rPr>
      </w:pPr>
    </w:p>
    <w:p>
      <w:pPr>
        <w:spacing w:beforeLines="0" w:afterLines="0" w:line="360" w:lineRule="auto"/>
        <w:jc w:val="center"/>
        <w:rPr>
          <w:rFonts w:ascii="宋体" w:hAnsi="宋体" w:eastAsia="宋体" w:cs="宋体"/>
          <w:b/>
          <w:bCs/>
          <w:sz w:val="32"/>
        </w:rPr>
      </w:pPr>
      <w:r>
        <w:rPr>
          <w:rFonts w:hint="eastAsia" w:ascii="宋体" w:hAnsi="宋体" w:eastAsia="宋体" w:cs="宋体"/>
          <w:b/>
          <w:szCs w:val="21"/>
        </w:rPr>
        <w:t>（本页试题仅限报考护理岗位的考生作答）</w:t>
      </w:r>
    </w:p>
    <w:p>
      <w:pPr>
        <w:spacing w:beforeLines="0" w:afterLines="0" w:line="360" w:lineRule="auto"/>
        <w:jc w:val="center"/>
        <w:rPr>
          <w:rFonts w:ascii="宋体" w:hAnsi="宋体" w:eastAsia="宋体" w:cs="宋体"/>
          <w:b/>
          <w:bCs/>
          <w:sz w:val="32"/>
        </w:rPr>
      </w:pPr>
    </w:p>
    <w:p>
      <w:pPr>
        <w:spacing w:beforeLines="0" w:afterLines="0" w:line="360" w:lineRule="auto"/>
        <w:jc w:val="lef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三、案例分析题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请写出该患者主要的护理诊断问题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【解析】</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（1）有受伤的危险 与脑出血导致脑功能损害、意识障碍有关。</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（2）潜在并发症 脑疝。</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（3）躯体移动障碍 与颅内血肿压迫神经中枢有关。</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2.请列出该患者目前的治疗要点</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【解析】</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（1）一般治疗：卧床休息，观察生命体征，保持呼吸道通畅，吸氧，保持肢体功能位，加强护理防治并发症</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（2）脱水降颅压：①可选用20%甘露醇125~250ml，一次6~8小时，疗程7~10天；②呋塞米20~40mg静注，2~4次/天；③甘油果糖50ml静滴，3~6小时滴完，1~2次/天。</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（3）调整血压：患者的血压180/102mmHg，暂时无需降压药。</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（4）止血和凝血治疗：若患者并发消化道出血，对高血压性脑出血无效。</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（5）外科治疗：患者基底节出血30ml，考虑行开颅血肿清除、脑室穿刺引流、经皮钻孔血肿穿刺抽吸等手术治疗。</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（6）亚低温疗法：降温毯、降温仪、降温头盔等进行全身和头部局部降温，温度控制在32~35℃。</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（7）康复治疗：早期肢体处于功能位。尽早进行肢体、语言和心理康复治疗。</w:t>
      </w:r>
    </w:p>
    <w:p>
      <w:pPr>
        <w:spacing w:beforeLines="0" w:afterLines="0" w:line="360" w:lineRule="auto"/>
        <w:jc w:val="left"/>
        <w:rPr>
          <w:rFonts w:hint="eastAsia"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3.经治疗后患者神志清楚，言语不清，右侧肢体偏瘫，请提供患者的出院指导</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【解析】</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（1）语言康复训练：发音训练为基础，由易到难。</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1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①</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肌群运动训练：进行缩唇、叩齿、伸舌、卷舌、鼓腮、吹气、咳嗽等活动；</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2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②</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发音训练：由张口诱发音（a、o、u）、唇齿音（b、p、m）、舌音，到反复发单音节（pa、da、ka），然后复述简单句，如早-早上-早上好；</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3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③</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复述训练：复述单词或词汇，可出示图片，让病人复述3~5遍；</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4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④</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命名训练：说出常用的物品名称和家人的姓名等；</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5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⑤</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刺激法训练：采用病人熟悉的、常用的、有意义的内容进行刺激，诱导患者应答：如听语指图、指物和指字。</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（2）其他康复训练</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1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①</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生活护理：预防压疮；训练床上大小便；鼓励患者摄取充足的水分和均衡的饮食；保持口腔卫生；</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2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②</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运动训练：包括床上运动训练（坐起训练、关节被动运动、桥式运动）和恢复期运动训练（转移动作训练、坐位训练、站立训练、步行训练、平衡共济训练等）；</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3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③</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安全护理：防坠床和跌倒；</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4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④</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加强心理护理；</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5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⑤</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重视患者刺激：包括体表感觉、视觉和听觉；</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6 \* GB3</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⑥</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保持良好的肢体位置：平卧位；避免被褥过重；安置功能位。</w:t>
      </w:r>
    </w:p>
    <w:p>
      <w:pPr>
        <w:spacing w:beforeLines="0" w:afterLines="0" w:line="360" w:lineRule="auto"/>
        <w:jc w:val="left"/>
        <w:rPr>
          <w:rFonts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四、实务题</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1.请为该患者制定保持呼吸道通畅的护理计划</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【解析】</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（1）备气管切开包和氧气吸入装置，急救药品和物品准备齐全；</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（2）如患者频繁抽搐药物不易控制，无法咳痰或有窒息的危险，应尽早行气管切开；</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（3）气管切开后，做好呼吸道管理，如气道雾化等；</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（4）协助患者定时翻身、叩背、以利排痰；</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（5）进食时注意避免呛咳、误吸；</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（6）若患者频繁抽搐，禁止进口进食。</w:t>
      </w:r>
    </w:p>
    <w:p>
      <w:pPr>
        <w:spacing w:beforeLines="0" w:afterLines="0" w:line="360" w:lineRule="auto"/>
        <w:jc w:val="left"/>
        <w:rPr>
          <w:rFonts w:hint="eastAsia" w:ascii="宋体" w:hAnsi="宋体" w:eastAsia="宋体" w:cs="宋体"/>
          <w:color w:val="000000" w:themeColor="text1"/>
          <w14:textFill>
            <w14:solidFill>
              <w14:schemeClr w14:val="tx1"/>
            </w14:solidFill>
          </w14:textFill>
        </w:rPr>
      </w:pP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2.请针对该患者所患的疾病，列出预防要点</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【解析】</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1 \* GB2</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⑴</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正确处理伤口：彻底清除伤口异物、坏死组织、积血等；用3%过氧化氢冲洗和湿敷伤口。</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2 \* GB2</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⑵</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主动免疫：伤后注射破伤风类毒素0.5ml。</w:t>
      </w:r>
    </w:p>
    <w:p>
      <w:pPr>
        <w:spacing w:beforeLines="0" w:afterLines="0" w:line="360" w:lineRule="auto"/>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fldChar w:fldCharType="begin"/>
      </w:r>
      <w:r>
        <w:rPr>
          <w:rFonts w:ascii="宋体" w:hAnsi="宋体" w:eastAsia="宋体" w:cs="宋体"/>
          <w:color w:val="000000" w:themeColor="text1"/>
          <w14:textFill>
            <w14:solidFill>
              <w14:schemeClr w14:val="tx1"/>
            </w14:solidFill>
          </w14:textFill>
        </w:rPr>
        <w:instrText xml:space="preserve"> </w:instrText>
      </w:r>
      <w:r>
        <w:rPr>
          <w:rFonts w:hint="eastAsia" w:ascii="宋体" w:hAnsi="宋体" w:eastAsia="宋体" w:cs="宋体"/>
          <w:color w:val="000000" w:themeColor="text1"/>
          <w14:textFill>
            <w14:solidFill>
              <w14:schemeClr w14:val="tx1"/>
            </w14:solidFill>
          </w14:textFill>
        </w:rPr>
        <w:instrText xml:space="preserve">= 3 \* GB2</w:instrText>
      </w:r>
      <w:r>
        <w:rPr>
          <w:rFonts w:ascii="宋体" w:hAnsi="宋体" w:eastAsia="宋体" w:cs="宋体"/>
          <w:color w:val="000000" w:themeColor="text1"/>
          <w14:textFill>
            <w14:solidFill>
              <w14:schemeClr w14:val="tx1"/>
            </w14:solidFill>
          </w14:textFill>
        </w:rPr>
        <w:instrText xml:space="preserve"> </w:instrText>
      </w:r>
      <w:r>
        <w:rPr>
          <w:rFonts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⑶</w:t>
      </w:r>
      <w:r>
        <w:rPr>
          <w:rFonts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被动免疫：伤前未接受主动免疫的伤员应尽早皮下注射破伤风抗毒素1500~3000U或人体破伤风免疫球蛋白。</w:t>
      </w:r>
    </w:p>
    <w:p>
      <w:pPr>
        <w:spacing w:beforeLines="0" w:afterLines="0" w:line="360" w:lineRule="auto"/>
        <w:jc w:val="center"/>
        <w:rPr>
          <w:rFonts w:hint="eastAsia" w:ascii="宋体" w:hAnsi="宋体" w:eastAsia="宋体" w:cs="宋体"/>
          <w:b/>
          <w:szCs w:val="21"/>
        </w:rPr>
      </w:pPr>
    </w:p>
    <w:p>
      <w:pPr>
        <w:spacing w:beforeLines="0" w:afterLines="0"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szCs w:val="21"/>
        </w:rPr>
        <w:t>（本页试题仅限报考中医临床岗位的考生作答）</w:t>
      </w:r>
    </w:p>
    <w:p>
      <w:pPr>
        <w:spacing w:line="360" w:lineRule="auto"/>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三、案例分析题：</w:t>
      </w:r>
    </w:p>
    <w:p>
      <w:pPr>
        <w:numPr>
          <w:ilvl w:val="0"/>
          <w:numId w:val="7"/>
        </w:num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w:t>
      </w:r>
    </w:p>
    <w:p>
      <w:pPr>
        <w:spacing w:line="360" w:lineRule="auto"/>
        <w:ind w:left="425"/>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（1）中医病名：淋证。辨病依据：根据题干中对患者病史的描述，其主症为“小便频数，排尿不适，尿急涩痛”，与淋证的诊断依据“小便频数，淋漓涩痛”相一致。</w:t>
      </w:r>
    </w:p>
    <w:p>
      <w:pPr>
        <w:spacing w:line="360" w:lineRule="auto"/>
        <w:ind w:left="425"/>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证型：劳淋。辨证依据如下：淋证初起，一般是湿热邪气蕴结在膀胱，导致膀胱气化不利，开阖失司，出现小便频数，淋漓涩痛的症状。但患者病程较长，湿热留恋膀胱，膀胱与肾相表里，邪气久留就会耗伤肾气，出现本虚标实的病理变化。患者此次发作，就是因为劳累过度，劳则气耗，肾气更虚，故腰酸怕冷，疲惫乏力；正虚则邪进，湿热邪气留恋膀胱，膀胱气化失职，故小便频数，排尿不适感加重，尿急涩痛。肾为先天之本，脾为后天之本，生理上先后天相互资生，现患者肾气不足，久病累及脾脏，导致脾气亏虚，故出现面色无华、纳差、大便稀溏的症状。舌红，苔薄黄腻，脉滑，说明仍有湿热邪气内蕴。综上所述，患者为劳淋，病机归纳为湿热留恋，脾肾两虚，膀胱气化无权。</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解析：</w:t>
      </w:r>
    </w:p>
    <w:p>
      <w:pPr>
        <w:spacing w:line="360" w:lineRule="auto"/>
        <w:ind w:left="0" w:firstLine="42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）中医治法：补益脾肾。理由如下：患者经治疗，尿频急涩痛明显好转，说明经治疗湿热邪气被祛除大半，患者现在的病机以脾肾两虚为主，所以治疗应着重于补益脾肾。</w:t>
      </w:r>
    </w:p>
    <w:p>
      <w:pPr>
        <w:spacing w:line="360" w:lineRule="auto"/>
        <w:ind w:left="425"/>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（2）用方：无比山药丸加减。</w:t>
      </w:r>
    </w:p>
    <w:p>
      <w:pPr>
        <w:spacing w:line="360" w:lineRule="auto"/>
        <w:ind w:left="425"/>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熟地黄2</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山茱萸1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山药1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泽泻</w:t>
      </w:r>
      <w:r>
        <w:rPr>
          <w:rFonts w:ascii="宋体" w:hAnsi="宋体"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g</w:t>
      </w:r>
    </w:p>
    <w:p>
      <w:pPr>
        <w:spacing w:line="360" w:lineRule="auto"/>
        <w:ind w:left="425"/>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茯苓1</w:t>
      </w:r>
      <w:r>
        <w:rPr>
          <w:rFonts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菟丝子1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hint="eastAsia" w:ascii="宋体" w:hAnsi="宋体" w:eastAsia="宋体" w:cs="宋体"/>
          <w:color w:val="000000" w:themeColor="text1"/>
          <w:szCs w:val="21"/>
          <w:vertAlign w:val="superscript"/>
          <w14:textFill>
            <w14:solidFill>
              <w14:schemeClr w14:val="tx1"/>
            </w14:solidFill>
          </w14:textFill>
        </w:rPr>
        <w:t>（包煎）</w:t>
      </w:r>
      <w:r>
        <w:rPr>
          <w:rFonts w:hint="eastAsia" w:ascii="宋体" w:hAnsi="宋体" w:eastAsia="宋体" w:cs="宋体"/>
          <w:color w:val="000000" w:themeColor="text1"/>
          <w:szCs w:val="21"/>
          <w14:textFill>
            <w14:solidFill>
              <w14:schemeClr w14:val="tx1"/>
            </w14:solidFill>
          </w14:textFill>
        </w:rPr>
        <w:t>杜仲1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巴戟天1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p>
    <w:p>
      <w:pPr>
        <w:spacing w:line="360" w:lineRule="auto"/>
        <w:ind w:left="425"/>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怀牛膝1</w:t>
      </w:r>
      <w:r>
        <w:rPr>
          <w:rFonts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g</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五味子6g</w:t>
      </w:r>
      <w:r>
        <w:rPr>
          <w:rFonts w:ascii="宋体" w:hAnsi="宋体" w:eastAsia="宋体" w:cs="宋体"/>
          <w:color w:val="000000" w:themeColor="text1"/>
          <w:szCs w:val="21"/>
          <w14:textFill>
            <w14:solidFill>
              <w14:schemeClr w14:val="tx1"/>
            </w14:solidFill>
          </w14:textFill>
        </w:rPr>
        <w:t xml:space="preserve">     7</w:t>
      </w:r>
      <w:r>
        <w:rPr>
          <w:rFonts w:hint="eastAsia" w:ascii="宋体" w:hAnsi="宋体" w:eastAsia="宋体" w:cs="宋体"/>
          <w:color w:val="000000" w:themeColor="text1"/>
          <w:szCs w:val="21"/>
          <w14:textFill>
            <w14:solidFill>
              <w14:schemeClr w14:val="tx1"/>
            </w14:solidFill>
          </w14:textFill>
        </w:rPr>
        <w:t>副</w:t>
      </w:r>
    </w:p>
    <w:p>
      <w:pPr>
        <w:spacing w:line="360" w:lineRule="auto"/>
        <w:ind w:left="425"/>
        <w:jc w:val="left"/>
        <w:rPr>
          <w:rFonts w:ascii="宋体" w:hAnsi="宋体"/>
          <w:szCs w:val="21"/>
        </w:rPr>
      </w:pPr>
      <w:r>
        <w:rPr>
          <w:rFonts w:hint="eastAsia" w:ascii="宋体" w:hAnsi="宋体"/>
          <w:szCs w:val="21"/>
        </w:rPr>
        <w:t>上诸药，日一剂，水二煎。去滓分2次温服。</w:t>
      </w:r>
    </w:p>
    <w:p>
      <w:pPr>
        <w:spacing w:line="360" w:lineRule="auto"/>
        <w:ind w:left="425" w:firstLine="0" w:firstLineChars="0"/>
        <w:jc w:val="left"/>
        <w:rPr>
          <w:rFonts w:hint="eastAsia" w:ascii="宋体" w:hAnsi="宋体" w:eastAsia="宋体" w:cs="宋体"/>
          <w:color w:val="000000" w:themeColor="text1"/>
          <w:szCs w:val="21"/>
          <w14:textFill>
            <w14:solidFill>
              <w14:schemeClr w14:val="tx1"/>
            </w14:solidFill>
          </w14:textFill>
        </w:rPr>
      </w:pPr>
    </w:p>
    <w:p>
      <w:pPr>
        <w:spacing w:line="360" w:lineRule="auto"/>
        <w:jc w:val="left"/>
        <w:rPr>
          <w:rFonts w:hint="eastAsia" w:ascii="宋体" w:hAnsi="宋体" w:eastAsia="宋体" w:cs="宋体"/>
          <w:color w:val="000000" w:themeColor="text1"/>
          <w:szCs w:val="21"/>
          <w14:textFill>
            <w14:solidFill>
              <w14:schemeClr w14:val="tx1"/>
            </w14:solidFill>
          </w14:textFill>
        </w:rPr>
      </w:pP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四、实务题：</w:t>
      </w:r>
    </w:p>
    <w:p>
      <w:pPr>
        <w:numPr>
          <w:ilvl w:val="-1"/>
          <w:numId w:val="0"/>
        </w:numPr>
        <w:spacing w:line="360" w:lineRule="auto"/>
        <w:ind w:left="0" w:firstLine="0"/>
        <w:jc w:val="left"/>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解析：</w:t>
      </w:r>
    </w:p>
    <w:p>
      <w:pPr>
        <w:numPr>
          <w:ilvl w:val="0"/>
          <w:numId w:val="0"/>
        </w:numPr>
        <w:spacing w:line="360" w:lineRule="auto"/>
        <w:ind w:left="5" w:firstLine="415"/>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该患者现在不可以服用膏方，理由如下：膏方偏于滋补为主，多用于虚症为宜。根据患者的临床表现，辨证为肝火炽盛证。肝火内炽，热扰神魂，心神不宁，魂不守舍，而见急躁易怒，失眠多梦；肝火炽盛，循经上攻头目，气血壅滞脉络，故头痛；肝火夹胆气上溢，则口苦；火邪灼津，故大便秘结；肝火犯胃，胃失和降，则上腹胀满不适，嗳气泛酸。舌红苔黄，脉弦数，均为肝经实火内炽之象。故不适宜以膏方治疗，以免滋补药粘腻呆滞，影响脾胃运化，更易助长邪气，对患者病情得不到良好的治愈。</w:t>
      </w:r>
    </w:p>
    <w:p>
      <w:pPr>
        <w:numPr>
          <w:ilvl w:val="0"/>
          <w:numId w:val="8"/>
        </w:numPr>
        <w:spacing w:line="360" w:lineRule="auto"/>
        <w:ind w:left="5" w:hanging="5"/>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解析：</w:t>
      </w:r>
    </w:p>
    <w:p>
      <w:pPr>
        <w:numPr>
          <w:ilvl w:val="0"/>
          <w:numId w:val="0"/>
        </w:numPr>
        <w:spacing w:line="360" w:lineRule="auto"/>
        <w:ind w:left="5" w:firstLine="415"/>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（1）注意劳逸结合，保持心态稳定，定期测量血压；经常进行体育锻炼，如打太极拳、行走、游泳等；注意减轻体重。</w:t>
      </w:r>
    </w:p>
    <w:p>
      <w:pPr>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2）注意饮食控制与调节，减少钠盐摄入，每日摄盐低于6g。限制动物内脏、鱼子、贝壳类食物的过量。少食多餐，不宜过饱，戒烟酒、浓茶、咖啡等刺激性食物。多进食含维生素多的新鲜蔬菜和水果，少进食含糖多的水果。 </w:t>
      </w:r>
    </w:p>
    <w:p>
      <w:pPr>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（3）保持大便通畅，避免热水浴，按时服用降压药。 </w:t>
      </w:r>
    </w:p>
    <w:p>
      <w:pPr>
        <w:spacing w:beforeLines="0" w:afterLines="0" w:line="360" w:lineRule="auto"/>
        <w:rPr>
          <w:rFonts w:ascii="宋体" w:hAnsi="宋体" w:eastAsia="宋体" w:cs="宋体"/>
        </w:rPr>
      </w:pPr>
      <w:r>
        <w:rPr>
          <w:rFonts w:hint="eastAsia"/>
          <w:color w:val="000000" w:themeColor="text1"/>
          <w:szCs w:val="21"/>
          <w14:textFill>
            <w14:solidFill>
              <w14:schemeClr w14:val="tx1"/>
            </w14:solidFill>
          </w14:textFill>
        </w:rPr>
        <w:t>（4）高血压持续升高或出现头晕、头痛、恶心等症状及时就医。</w:t>
      </w:r>
      <w:bookmarkStart w:id="0" w:name="_GoBack"/>
      <w:bookmarkEnd w:id="0"/>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eastAsia="宋体"/>
        <w:color w:val="auto"/>
        <w:lang w:eastAsia="zh-CN"/>
      </w:rPr>
      <w:drawing>
        <wp:inline distT="0" distB="0" distL="114300" distR="114300">
          <wp:extent cx="2612390" cy="693420"/>
          <wp:effectExtent l="0" t="0" r="0" b="12065"/>
          <wp:docPr id="2"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06203247"/>
                  <pic:cNvPicPr>
                    <a:picLocks noChangeAspect="1"/>
                  </pic:cNvPicPr>
                </pic:nvPicPr>
                <pic:blipFill>
                  <a:blip r:embed="rId1"/>
                  <a:srcRect t="4175" b="19833"/>
                  <a:stretch>
                    <a:fillRect/>
                  </a:stretch>
                </pic:blipFill>
                <pic:spPr>
                  <a:xfrm>
                    <a:off x="0" y="0"/>
                    <a:ext cx="2612390" cy="693420"/>
                  </a:xfrm>
                  <a:prstGeom prst="rect">
                    <a:avLst/>
                  </a:prstGeom>
                  <a:noFill/>
                  <a:ln w="9525">
                    <a:noFill/>
                  </a:ln>
                </pic:spPr>
              </pic:pic>
            </a:graphicData>
          </a:graphic>
        </wp:inline>
      </w:drawing>
    </w:r>
    <w:r>
      <w:rPr>
        <w:rFonts w:hint="eastAsia"/>
        <w:color w:val="auto"/>
        <w:lang w:val="en-US" w:eastAsia="zh-CN"/>
      </w:rPr>
      <w:t xml:space="preserve">                    </w:t>
    </w:r>
    <w:r>
      <w:rPr>
        <w:rFonts w:hint="eastAsia"/>
        <w:b/>
        <w:bCs/>
        <w:color w:val="auto"/>
        <w:sz w:val="24"/>
        <w:szCs w:val="24"/>
        <w:lang w:val="en-US" w:eastAsia="zh-CN"/>
      </w:rPr>
      <w:t xml:space="preserve">专注医考  精于辅导 </w:t>
    </w:r>
    <w:r>
      <w:rPr>
        <w:sz w:val="18"/>
      </w:rPr>
      <w:pict>
        <v:shape id="PowerPlusWaterMarkObject28768" o:spid="_x0000_s4097"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华图卓坤"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791BD"/>
    <w:multiLevelType w:val="singleLevel"/>
    <w:tmpl w:val="FCC791BD"/>
    <w:lvl w:ilvl="0" w:tentative="0">
      <w:start w:val="1"/>
      <w:numFmt w:val="chineseCounting"/>
      <w:suff w:val="nothing"/>
      <w:lvlText w:val="%1、"/>
      <w:lvlJc w:val="left"/>
      <w:rPr>
        <w:rFonts w:hint="eastAsia"/>
      </w:rPr>
    </w:lvl>
  </w:abstractNum>
  <w:abstractNum w:abstractNumId="1">
    <w:nsid w:val="5A61AC69"/>
    <w:multiLevelType w:val="singleLevel"/>
    <w:tmpl w:val="5A61AC69"/>
    <w:lvl w:ilvl="0" w:tentative="0">
      <w:start w:val="1"/>
      <w:numFmt w:val="decimal"/>
      <w:lvlText w:val="%1."/>
      <w:lvlJc w:val="left"/>
      <w:pPr>
        <w:ind w:left="425" w:hanging="425"/>
      </w:pPr>
      <w:rPr>
        <w:rFonts w:hint="default"/>
      </w:rPr>
    </w:lvl>
  </w:abstractNum>
  <w:abstractNum w:abstractNumId="2">
    <w:nsid w:val="5A61B54F"/>
    <w:multiLevelType w:val="singleLevel"/>
    <w:tmpl w:val="5A61B54F"/>
    <w:lvl w:ilvl="0" w:tentative="0">
      <w:start w:val="1"/>
      <w:numFmt w:val="decimal"/>
      <w:lvlText w:val="%1."/>
      <w:lvlJc w:val="left"/>
      <w:pPr>
        <w:ind w:left="425" w:hanging="425"/>
      </w:pPr>
      <w:rPr>
        <w:rFonts w:hint="default"/>
      </w:rPr>
    </w:lvl>
  </w:abstractNum>
  <w:abstractNum w:abstractNumId="3">
    <w:nsid w:val="5A61B7E2"/>
    <w:multiLevelType w:val="singleLevel"/>
    <w:tmpl w:val="5A61B7E2"/>
    <w:lvl w:ilvl="0" w:tentative="0">
      <w:start w:val="1"/>
      <w:numFmt w:val="decimal"/>
      <w:suff w:val="nothing"/>
      <w:lvlText w:val="（%1）"/>
      <w:lvlJc w:val="left"/>
    </w:lvl>
  </w:abstractNum>
  <w:abstractNum w:abstractNumId="4">
    <w:nsid w:val="5A61C21A"/>
    <w:multiLevelType w:val="singleLevel"/>
    <w:tmpl w:val="5A61C21A"/>
    <w:lvl w:ilvl="0" w:tentative="0">
      <w:start w:val="1"/>
      <w:numFmt w:val="decimal"/>
      <w:lvlText w:val="%1."/>
      <w:lvlJc w:val="left"/>
      <w:pPr>
        <w:ind w:left="425" w:hanging="425"/>
      </w:pPr>
      <w:rPr>
        <w:rFonts w:hint="default"/>
      </w:rPr>
    </w:lvl>
  </w:abstractNum>
  <w:abstractNum w:abstractNumId="5">
    <w:nsid w:val="5A61C32C"/>
    <w:multiLevelType w:val="singleLevel"/>
    <w:tmpl w:val="5A61C32C"/>
    <w:lvl w:ilvl="0" w:tentative="0">
      <w:start w:val="1"/>
      <w:numFmt w:val="decimal"/>
      <w:lvlText w:val="%1."/>
      <w:lvlJc w:val="left"/>
      <w:pPr>
        <w:ind w:left="425" w:hanging="425"/>
      </w:pPr>
      <w:rPr>
        <w:rFonts w:hint="default"/>
      </w:rPr>
    </w:lvl>
  </w:abstractNum>
  <w:abstractNum w:abstractNumId="6">
    <w:nsid w:val="5A61C6D3"/>
    <w:multiLevelType w:val="singleLevel"/>
    <w:tmpl w:val="5A61C6D3"/>
    <w:lvl w:ilvl="0" w:tentative="0">
      <w:start w:val="1"/>
      <w:numFmt w:val="decimal"/>
      <w:lvlText w:val="%1."/>
      <w:lvlJc w:val="left"/>
      <w:pPr>
        <w:ind w:left="425" w:hanging="425"/>
      </w:pPr>
      <w:rPr>
        <w:rFonts w:hint="default"/>
      </w:rPr>
    </w:lvl>
  </w:abstractNum>
  <w:abstractNum w:abstractNumId="7">
    <w:nsid w:val="5A61C75E"/>
    <w:multiLevelType w:val="singleLevel"/>
    <w:tmpl w:val="5A61C75E"/>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85"/>
    <w:rsid w:val="000228C5"/>
    <w:rsid w:val="00026E18"/>
    <w:rsid w:val="000C0E18"/>
    <w:rsid w:val="000C7499"/>
    <w:rsid w:val="001917C2"/>
    <w:rsid w:val="001A7677"/>
    <w:rsid w:val="002322E8"/>
    <w:rsid w:val="002429E3"/>
    <w:rsid w:val="00246CC9"/>
    <w:rsid w:val="002C0DF2"/>
    <w:rsid w:val="0031401F"/>
    <w:rsid w:val="003F0D26"/>
    <w:rsid w:val="00431373"/>
    <w:rsid w:val="00614AF6"/>
    <w:rsid w:val="00702199"/>
    <w:rsid w:val="00751B8E"/>
    <w:rsid w:val="00771903"/>
    <w:rsid w:val="007F04E9"/>
    <w:rsid w:val="00842255"/>
    <w:rsid w:val="008C1185"/>
    <w:rsid w:val="008E0224"/>
    <w:rsid w:val="00975F9F"/>
    <w:rsid w:val="009D5B98"/>
    <w:rsid w:val="009F18DC"/>
    <w:rsid w:val="00A061B3"/>
    <w:rsid w:val="00A12C2D"/>
    <w:rsid w:val="00A269DF"/>
    <w:rsid w:val="00A34497"/>
    <w:rsid w:val="00AA482C"/>
    <w:rsid w:val="00AD06CA"/>
    <w:rsid w:val="00B70559"/>
    <w:rsid w:val="00B86B15"/>
    <w:rsid w:val="00C1000E"/>
    <w:rsid w:val="00C64572"/>
    <w:rsid w:val="00CE1BB2"/>
    <w:rsid w:val="00CE747C"/>
    <w:rsid w:val="00D5390D"/>
    <w:rsid w:val="00DC5C65"/>
    <w:rsid w:val="00DC7D12"/>
    <w:rsid w:val="00DE5786"/>
    <w:rsid w:val="00E40F44"/>
    <w:rsid w:val="00F5614D"/>
    <w:rsid w:val="017008C3"/>
    <w:rsid w:val="02717DEA"/>
    <w:rsid w:val="037E34CF"/>
    <w:rsid w:val="0621434A"/>
    <w:rsid w:val="0668029A"/>
    <w:rsid w:val="06905E76"/>
    <w:rsid w:val="073E7EED"/>
    <w:rsid w:val="07D0663F"/>
    <w:rsid w:val="0994329E"/>
    <w:rsid w:val="0B0C1AF9"/>
    <w:rsid w:val="0D48761D"/>
    <w:rsid w:val="10E22028"/>
    <w:rsid w:val="116744D2"/>
    <w:rsid w:val="12986D01"/>
    <w:rsid w:val="14765D10"/>
    <w:rsid w:val="155E7453"/>
    <w:rsid w:val="17101F71"/>
    <w:rsid w:val="17F72147"/>
    <w:rsid w:val="19BC42D0"/>
    <w:rsid w:val="1F9B1994"/>
    <w:rsid w:val="209C76B5"/>
    <w:rsid w:val="212920CD"/>
    <w:rsid w:val="21C145E7"/>
    <w:rsid w:val="21E24F27"/>
    <w:rsid w:val="21E83391"/>
    <w:rsid w:val="23E05981"/>
    <w:rsid w:val="24891C8D"/>
    <w:rsid w:val="277F6AF2"/>
    <w:rsid w:val="281D6CD7"/>
    <w:rsid w:val="28E871C7"/>
    <w:rsid w:val="291360E8"/>
    <w:rsid w:val="29174504"/>
    <w:rsid w:val="29BA58DA"/>
    <w:rsid w:val="29F53D34"/>
    <w:rsid w:val="2B321DFE"/>
    <w:rsid w:val="2BBE2CFF"/>
    <w:rsid w:val="2D273B23"/>
    <w:rsid w:val="2D5F6D7D"/>
    <w:rsid w:val="2DFD4A62"/>
    <w:rsid w:val="2E36755C"/>
    <w:rsid w:val="2EA43BE6"/>
    <w:rsid w:val="33F51BCE"/>
    <w:rsid w:val="3532482E"/>
    <w:rsid w:val="35D06862"/>
    <w:rsid w:val="37455A7B"/>
    <w:rsid w:val="374B0557"/>
    <w:rsid w:val="3A336EA0"/>
    <w:rsid w:val="3B027C0B"/>
    <w:rsid w:val="3B2E54E3"/>
    <w:rsid w:val="3DDE07B3"/>
    <w:rsid w:val="3E61659A"/>
    <w:rsid w:val="3F0563B9"/>
    <w:rsid w:val="3F465345"/>
    <w:rsid w:val="3FD62186"/>
    <w:rsid w:val="40686DBC"/>
    <w:rsid w:val="40AD0570"/>
    <w:rsid w:val="41F56176"/>
    <w:rsid w:val="45490181"/>
    <w:rsid w:val="47C41A8B"/>
    <w:rsid w:val="48FD0625"/>
    <w:rsid w:val="49702FE7"/>
    <w:rsid w:val="4BCF10BB"/>
    <w:rsid w:val="4DF64F84"/>
    <w:rsid w:val="4E7508BF"/>
    <w:rsid w:val="50A807B8"/>
    <w:rsid w:val="50FC1196"/>
    <w:rsid w:val="51282FF4"/>
    <w:rsid w:val="54D522C4"/>
    <w:rsid w:val="55042A0E"/>
    <w:rsid w:val="565176D1"/>
    <w:rsid w:val="57271008"/>
    <w:rsid w:val="57E003C6"/>
    <w:rsid w:val="587942F4"/>
    <w:rsid w:val="587B4529"/>
    <w:rsid w:val="597623A0"/>
    <w:rsid w:val="5D7012D5"/>
    <w:rsid w:val="5FAE3A67"/>
    <w:rsid w:val="60012F2A"/>
    <w:rsid w:val="60281749"/>
    <w:rsid w:val="60B52503"/>
    <w:rsid w:val="60C42CCD"/>
    <w:rsid w:val="63F31A39"/>
    <w:rsid w:val="65AE5128"/>
    <w:rsid w:val="66815144"/>
    <w:rsid w:val="67FE251D"/>
    <w:rsid w:val="68352799"/>
    <w:rsid w:val="68C84E64"/>
    <w:rsid w:val="69A673C2"/>
    <w:rsid w:val="69D45F1C"/>
    <w:rsid w:val="6A3218C4"/>
    <w:rsid w:val="6AC7496D"/>
    <w:rsid w:val="6B177C28"/>
    <w:rsid w:val="6D1B79D2"/>
    <w:rsid w:val="6E1376A5"/>
    <w:rsid w:val="6F3B4E06"/>
    <w:rsid w:val="6FF45260"/>
    <w:rsid w:val="70F01C84"/>
    <w:rsid w:val="719E5F5D"/>
    <w:rsid w:val="7322433F"/>
    <w:rsid w:val="75BA0702"/>
    <w:rsid w:val="76FE40F6"/>
    <w:rsid w:val="78883457"/>
    <w:rsid w:val="797D613A"/>
    <w:rsid w:val="79830719"/>
    <w:rsid w:val="7A1508F8"/>
    <w:rsid w:val="7C531EC2"/>
    <w:rsid w:val="7E547149"/>
    <w:rsid w:val="7E77086C"/>
    <w:rsid w:val="7F05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rFonts w:cs="Times New Roman"/>
      <w:b/>
      <w:bCs/>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qFormat/>
    <w:uiPriority w:val="99"/>
    <w:rPr>
      <w:sz w:val="21"/>
      <w:szCs w:val="21"/>
    </w:rPr>
  </w:style>
  <w:style w:type="character" w:customStyle="1" w:styleId="14">
    <w:name w:val="页眉 字符"/>
    <w:basedOn w:val="9"/>
    <w:link w:val="6"/>
    <w:semiHidden/>
    <w:qFormat/>
    <w:uiPriority w:val="99"/>
    <w:rPr>
      <w:sz w:val="18"/>
      <w:szCs w:val="18"/>
    </w:rPr>
  </w:style>
  <w:style w:type="character" w:customStyle="1" w:styleId="15">
    <w:name w:val="页脚 字符"/>
    <w:basedOn w:val="9"/>
    <w:link w:val="5"/>
    <w:semiHidden/>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字符"/>
    <w:basedOn w:val="9"/>
    <w:link w:val="4"/>
    <w:semiHidden/>
    <w:qFormat/>
    <w:uiPriority w:val="99"/>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3716</Words>
  <Characters>21184</Characters>
  <Lines>176</Lines>
  <Paragraphs>49</Paragraphs>
  <ScaleCrop>false</ScaleCrop>
  <LinksUpToDate>false</LinksUpToDate>
  <CharactersWithSpaces>24851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2017-06-03T08:18:00Z</dcterms:created>
  <dc:creator>1</dc:creator>
  <cp:lastModifiedBy>落落公主</cp:lastModifiedBy>
  <dcterms:modified xsi:type="dcterms:W3CDTF">2018-03-29T07:13:43Z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